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39" w:rsidRDefault="00285E39" w:rsidP="00285E39">
      <w:pPr>
        <w:pStyle w:val="sptitle"/>
        <w:shd w:val="clear" w:color="auto" w:fill="FFFFFF"/>
        <w:spacing w:before="0" w:beforeAutospacing="0" w:after="0" w:afterAutospacing="0" w:line="750" w:lineRule="atLeast"/>
        <w:jc w:val="center"/>
        <w:rPr>
          <w:rFonts w:ascii="微软雅黑" w:eastAsia="微软雅黑" w:hAnsi="微软雅黑"/>
          <w:b/>
          <w:bCs/>
          <w:color w:val="000000"/>
          <w:sz w:val="36"/>
          <w:szCs w:val="36"/>
        </w:rPr>
      </w:pPr>
      <w:r>
        <w:rPr>
          <w:rFonts w:ascii="微软雅黑" w:eastAsia="微软雅黑" w:hAnsi="微软雅黑" w:hint="eastAsia"/>
          <w:b/>
          <w:bCs/>
          <w:color w:val="000000"/>
          <w:sz w:val="36"/>
          <w:szCs w:val="36"/>
        </w:rPr>
        <w:t>江西省人民政府印发关于有效应对疫情帮助中小企业</w:t>
      </w:r>
      <w:proofErr w:type="gramStart"/>
      <w:r>
        <w:rPr>
          <w:rFonts w:ascii="微软雅黑" w:eastAsia="微软雅黑" w:hAnsi="微软雅黑" w:hint="eastAsia"/>
          <w:b/>
          <w:bCs/>
          <w:color w:val="000000"/>
          <w:sz w:val="36"/>
          <w:szCs w:val="36"/>
        </w:rPr>
        <w:t>纾</w:t>
      </w:r>
      <w:proofErr w:type="gramEnd"/>
      <w:r>
        <w:rPr>
          <w:rFonts w:ascii="微软雅黑" w:eastAsia="微软雅黑" w:hAnsi="微软雅黑" w:hint="eastAsia"/>
          <w:b/>
          <w:bCs/>
          <w:color w:val="000000"/>
          <w:sz w:val="36"/>
          <w:szCs w:val="36"/>
        </w:rPr>
        <w:t>困解难若干政策措施的通知</w:t>
      </w:r>
    </w:p>
    <w:p w:rsidR="00285E39" w:rsidRDefault="00285E39" w:rsidP="00285E39">
      <w:pPr>
        <w:pStyle w:val="text-tag"/>
        <w:shd w:val="clear" w:color="auto" w:fill="FFFFFF"/>
        <w:spacing w:before="0" w:beforeAutospacing="0" w:after="150" w:afterAutospacing="0" w:line="480" w:lineRule="atLeast"/>
        <w:ind w:firstLine="480"/>
        <w:jc w:val="center"/>
        <w:rPr>
          <w:rFonts w:ascii="微软雅黑" w:eastAsia="微软雅黑" w:hAnsi="微软雅黑" w:hint="eastAsia"/>
          <w:color w:val="333333"/>
        </w:rPr>
      </w:pPr>
      <w:r>
        <w:rPr>
          <w:rFonts w:ascii="微软雅黑" w:eastAsia="微软雅黑" w:hAnsi="微软雅黑" w:hint="eastAsia"/>
          <w:color w:val="333333"/>
        </w:rPr>
        <w:t>赣府字〔2022〕14号</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各市、县（区）人民政府，省政府各部门：</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现将《关于有效应对疫情帮助中小企业纾困解难的若干政策措施》印发给你们，请认真贯彻执行。</w:t>
      </w:r>
    </w:p>
    <w:p w:rsidR="00285E39" w:rsidRDefault="00285E39" w:rsidP="00285E39">
      <w:pPr>
        <w:pStyle w:val="text-tag"/>
        <w:shd w:val="clear" w:color="auto" w:fill="FFFFFF"/>
        <w:spacing w:before="0" w:beforeAutospacing="0" w:after="150" w:afterAutospacing="0" w:line="480" w:lineRule="atLeast"/>
        <w:ind w:firstLine="480"/>
        <w:jc w:val="right"/>
        <w:rPr>
          <w:rFonts w:ascii="微软雅黑" w:eastAsia="微软雅黑" w:hAnsi="微软雅黑" w:hint="eastAsia"/>
          <w:color w:val="333333"/>
        </w:rPr>
      </w:pPr>
      <w:r>
        <w:rPr>
          <w:rFonts w:ascii="微软雅黑" w:eastAsia="微软雅黑" w:hAnsi="微软雅黑" w:hint="eastAsia"/>
          <w:color w:val="333333"/>
        </w:rPr>
        <w:t>2022年3月30日</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（此件主动公开）</w:t>
      </w:r>
    </w:p>
    <w:p w:rsidR="00285E39" w:rsidRDefault="00285E39" w:rsidP="00285E39">
      <w:pPr>
        <w:pStyle w:val="canread"/>
        <w:shd w:val="clear" w:color="auto" w:fill="FFFFFF"/>
        <w:spacing w:before="0" w:beforeAutospacing="0" w:after="150" w:afterAutospacing="0" w:line="480" w:lineRule="atLeast"/>
        <w:ind w:firstLine="480"/>
        <w:jc w:val="center"/>
        <w:rPr>
          <w:rFonts w:ascii="微软雅黑" w:eastAsia="微软雅黑" w:hAnsi="微软雅黑" w:hint="eastAsia"/>
          <w:color w:val="333333"/>
        </w:rPr>
      </w:pPr>
      <w:r>
        <w:rPr>
          <w:rStyle w:val="a3"/>
          <w:rFonts w:ascii="微软雅黑" w:eastAsia="微软雅黑" w:hAnsi="微软雅黑" w:hint="eastAsia"/>
          <w:color w:val="333333"/>
        </w:rPr>
        <w:t>关于有效应对疫情帮助中小企业</w:t>
      </w:r>
      <w:proofErr w:type="gramStart"/>
      <w:r>
        <w:rPr>
          <w:rStyle w:val="a3"/>
          <w:rFonts w:ascii="微软雅黑" w:eastAsia="微软雅黑" w:hAnsi="微软雅黑" w:hint="eastAsia"/>
          <w:color w:val="333333"/>
        </w:rPr>
        <w:t>纾</w:t>
      </w:r>
      <w:proofErr w:type="gramEnd"/>
      <w:r>
        <w:rPr>
          <w:rStyle w:val="a3"/>
          <w:rFonts w:ascii="微软雅黑" w:eastAsia="微软雅黑" w:hAnsi="微软雅黑" w:hint="eastAsia"/>
          <w:color w:val="333333"/>
        </w:rPr>
        <w:t>困解难的若干政策措施</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为深入贯彻落实党中央、国务院决策部署和省委、省政府工作要求，坚持稳字当头、稳中求进，统筹疫情防控和经济社会发展，更大力度帮助中小企业特别是服务业中小企业、个体工商户渡过难关、恢复发展，特制定以下政策措施。</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一、普惠性</w:t>
      </w:r>
      <w:proofErr w:type="gramStart"/>
      <w:r>
        <w:rPr>
          <w:rFonts w:ascii="微软雅黑" w:eastAsia="微软雅黑" w:hAnsi="微软雅黑" w:hint="eastAsia"/>
          <w:color w:val="333333"/>
        </w:rPr>
        <w:t>纾</w:t>
      </w:r>
      <w:proofErr w:type="gramEnd"/>
      <w:r>
        <w:rPr>
          <w:rFonts w:ascii="微软雅黑" w:eastAsia="微软雅黑" w:hAnsi="微软雅黑" w:hint="eastAsia"/>
          <w:color w:val="333333"/>
        </w:rPr>
        <w:t>困扶持措施</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1.加大增值税优惠力度。自2022年4月1日至2022年12月31日，增值税小规模纳税人适用3%征收率的应税销售收入，免征增值税；适用3%</w:t>
      </w:r>
      <w:proofErr w:type="gramStart"/>
      <w:r>
        <w:rPr>
          <w:rFonts w:ascii="微软雅黑" w:eastAsia="微软雅黑" w:hAnsi="微软雅黑" w:hint="eastAsia"/>
          <w:color w:val="333333"/>
        </w:rPr>
        <w:t>预征率</w:t>
      </w:r>
      <w:proofErr w:type="gramEnd"/>
      <w:r>
        <w:rPr>
          <w:rFonts w:ascii="微软雅黑" w:eastAsia="微软雅黑" w:hAnsi="微软雅黑" w:hint="eastAsia"/>
          <w:color w:val="333333"/>
        </w:rPr>
        <w:t>的预缴增值税项目，暂停预缴增值税。延续服务业增值税加计抵减政策，2022年对生产性、生活性服务业纳税人当期可抵扣进项税额继续分别按10%和15%加计抵减应纳税额。（责任单位：省税务局）</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lastRenderedPageBreak/>
        <w:t>2.加大小型微利企业所得税减免力度。2022年至2024年，对小型微利企业年应纳税所得额超过100万元但不超过300万元的部分，减按25%计入应纳税所得额，按20%的税率</w:t>
      </w:r>
      <w:bookmarkStart w:id="0" w:name="_GoBack"/>
      <w:bookmarkEnd w:id="0"/>
      <w:r>
        <w:rPr>
          <w:rFonts w:ascii="微软雅黑" w:eastAsia="微软雅黑" w:hAnsi="微软雅黑" w:hint="eastAsia"/>
          <w:color w:val="333333"/>
        </w:rPr>
        <w:t>缴纳所得税。（责任单位：省税务局）</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3.减免“房土两税”。对缴纳房产税、城镇土地使用税确有困难，符合减免条件的纳税人，2022年按规定给予减免。（责任单位：省税务局）</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4.扩大“六税两费”减征范围。2022年至2024年，按50%税额幅度减征资源税、城市维护建设税、房产税、城镇土地使用税、印花税（不含证券交易印花税）、耕地占用税和教育费附加、地方教育附加，适用主体由增值税小规模纳税人扩展至小型微利企业和个体工商户。（责任单位：省财政厅、省税务局）</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5.加大中小</w:t>
      </w:r>
      <w:proofErr w:type="gramStart"/>
      <w:r>
        <w:rPr>
          <w:rFonts w:ascii="微软雅黑" w:eastAsia="微软雅黑" w:hAnsi="微软雅黑" w:hint="eastAsia"/>
          <w:color w:val="333333"/>
        </w:rPr>
        <w:t>微企业</w:t>
      </w:r>
      <w:proofErr w:type="gramEnd"/>
      <w:r>
        <w:rPr>
          <w:rFonts w:ascii="微软雅黑" w:eastAsia="微软雅黑" w:hAnsi="微软雅黑" w:hint="eastAsia"/>
          <w:color w:val="333333"/>
        </w:rPr>
        <w:t>设备器具税前扣除力度。中小</w:t>
      </w:r>
      <w:proofErr w:type="gramStart"/>
      <w:r>
        <w:rPr>
          <w:rFonts w:ascii="微软雅黑" w:eastAsia="微软雅黑" w:hAnsi="微软雅黑" w:hint="eastAsia"/>
          <w:color w:val="333333"/>
        </w:rPr>
        <w:t>微企业</w:t>
      </w:r>
      <w:proofErr w:type="gramEnd"/>
      <w:r>
        <w:rPr>
          <w:rFonts w:ascii="微软雅黑" w:eastAsia="微软雅黑" w:hAnsi="微软雅黑" w:hint="eastAsia"/>
          <w:color w:val="333333"/>
        </w:rPr>
        <w:t>2022年度内新购置的单位价值500万元以上的设备器具，折旧年限为3年的可选择一次性税前扣除，折旧年限为4年、5年、10年的可选择减半扣除。企业可按季度享受优惠，当年不足扣除形成的亏损，可按规定在以后5个纳税年度结转扣除。（责任单位：省税务局）</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6.实施失业保险、工伤保险减负</w:t>
      </w:r>
      <w:proofErr w:type="gramStart"/>
      <w:r>
        <w:rPr>
          <w:rFonts w:ascii="微软雅黑" w:eastAsia="微软雅黑" w:hAnsi="微软雅黑" w:hint="eastAsia"/>
          <w:color w:val="333333"/>
        </w:rPr>
        <w:t>稳岗政策</w:t>
      </w:r>
      <w:proofErr w:type="gramEnd"/>
      <w:r>
        <w:rPr>
          <w:rFonts w:ascii="微软雅黑" w:eastAsia="微软雅黑" w:hAnsi="微软雅黑" w:hint="eastAsia"/>
          <w:color w:val="333333"/>
        </w:rPr>
        <w:t>。延续实施阶段性降低失业保险、工伤保险费率政策。对餐饮、零售、旅游企业阶段性实施缓缴失业保险、工伤保险费政策，符合条件的企业提出申请，经参保地人民政府批准可以缓缴，期限不超过1年，缓缴期间免收滞纳金。对不裁员、少裁员的企业继续实施普惠性失业</w:t>
      </w:r>
      <w:proofErr w:type="gramStart"/>
      <w:r>
        <w:rPr>
          <w:rFonts w:ascii="微软雅黑" w:eastAsia="微软雅黑" w:hAnsi="微软雅黑" w:hint="eastAsia"/>
          <w:color w:val="333333"/>
        </w:rPr>
        <w:t>保险稳岗</w:t>
      </w:r>
      <w:proofErr w:type="gramEnd"/>
      <w:r>
        <w:rPr>
          <w:rFonts w:ascii="微软雅黑" w:eastAsia="微软雅黑" w:hAnsi="微软雅黑" w:hint="eastAsia"/>
          <w:color w:val="333333"/>
        </w:rPr>
        <w:t>返还政策，2022年度中小</w:t>
      </w:r>
      <w:proofErr w:type="gramStart"/>
      <w:r>
        <w:rPr>
          <w:rFonts w:ascii="微软雅黑" w:eastAsia="微软雅黑" w:hAnsi="微软雅黑" w:hint="eastAsia"/>
          <w:color w:val="333333"/>
        </w:rPr>
        <w:t>微企业</w:t>
      </w:r>
      <w:proofErr w:type="gramEnd"/>
      <w:r>
        <w:rPr>
          <w:rFonts w:ascii="微软雅黑" w:eastAsia="微软雅黑" w:hAnsi="微软雅黑" w:hint="eastAsia"/>
          <w:color w:val="333333"/>
        </w:rPr>
        <w:t>返还比例提高至90%，符合条件的服务业市场主体可先发放。（责任单位：省人力资源社会保障厅、省财政厅、省税务局）</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lastRenderedPageBreak/>
        <w:t>7.缓缴住房公积金。对受疫情影响，不能按时缴纳职工住房公积金的企业，可依法申请缓缴。（责任单位：省住房城乡建设厅、省财政厅、人行南昌中心支行，各设区市人民政府）</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8.减免租金。2022年对承租国有房屋(包括国有企业和政府部门、高校、研究院所等行政事业单位房屋)从事生产经营活动的服务业小</w:t>
      </w:r>
      <w:proofErr w:type="gramStart"/>
      <w:r>
        <w:rPr>
          <w:rFonts w:ascii="微软雅黑" w:eastAsia="微软雅黑" w:hAnsi="微软雅黑" w:hint="eastAsia"/>
          <w:color w:val="333333"/>
        </w:rPr>
        <w:t>微企业</w:t>
      </w:r>
      <w:proofErr w:type="gramEnd"/>
      <w:r>
        <w:rPr>
          <w:rFonts w:ascii="微软雅黑" w:eastAsia="微软雅黑" w:hAnsi="微软雅黑" w:hint="eastAsia"/>
          <w:color w:val="333333"/>
        </w:rPr>
        <w:t>和个体工商户,在免除上半年2个月租金的基础上,再减免1个月租金。对2022年被列为疫情中高风险所在的县级行政区域内的,在减免租金3个月基础上,再减免3个月。鼓励非国有房屋租赁主体在平等协商的基础上合理分担疫情带来的损失。对减免租金的房屋业主,缴纳房产税、城镇土地使用税确有困难的，按规定减免房产税、城镇土地使用税。因减免租金影响国有企事业单位业绩的,在考核中根据实际情况予以认可。(责任单位：省国资委、省财政厅、省税务局、省卫生健康委，各设区市人民政府)</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9.加大信贷支持力度。持续推动金融系统减费让利，鼓励金融机构对符合续贷条件的服务业、农产品保供市场主体按正常续贷业务办理，不得盲目惜贷、抽贷、断贷、压贷，保持合理流动性。开设因疫情受困企业融资绿色通道，引导金融机构运用中小</w:t>
      </w:r>
      <w:proofErr w:type="gramStart"/>
      <w:r>
        <w:rPr>
          <w:rFonts w:ascii="微软雅黑" w:eastAsia="微软雅黑" w:hAnsi="微软雅黑" w:hint="eastAsia"/>
          <w:color w:val="333333"/>
        </w:rPr>
        <w:t>微企业</w:t>
      </w:r>
      <w:proofErr w:type="gramEnd"/>
      <w:r>
        <w:rPr>
          <w:rFonts w:ascii="微软雅黑" w:eastAsia="微软雅黑" w:hAnsi="微软雅黑" w:hint="eastAsia"/>
          <w:color w:val="333333"/>
        </w:rPr>
        <w:t>和个体工商户的交易流水、经营用房租赁以及信用信息等数据，创新专属信贷产品和服务，加大对中小企业、个体工商户的信贷投放，提高首贷、续贷覆盖面。（责任单位：省金融监管局、人行南昌中心支行、江西银保监局）</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10.加大融资担保支持力度。对中小</w:t>
      </w:r>
      <w:proofErr w:type="gramStart"/>
      <w:r>
        <w:rPr>
          <w:rFonts w:ascii="微软雅黑" w:eastAsia="微软雅黑" w:hAnsi="微软雅黑" w:hint="eastAsia"/>
          <w:color w:val="333333"/>
        </w:rPr>
        <w:t>微企业</w:t>
      </w:r>
      <w:proofErr w:type="gramEnd"/>
      <w:r>
        <w:rPr>
          <w:rFonts w:ascii="微软雅黑" w:eastAsia="微软雅黑" w:hAnsi="微软雅黑" w:hint="eastAsia"/>
          <w:color w:val="333333"/>
        </w:rPr>
        <w:t>保持较低担保和再担保费率，政府性融资担保机构的担保费率不超过1%，政府性融资再担保机构单笔100万元</w:t>
      </w:r>
      <w:r>
        <w:rPr>
          <w:rFonts w:ascii="微软雅黑" w:eastAsia="微软雅黑" w:hAnsi="微软雅黑" w:hint="eastAsia"/>
          <w:color w:val="333333"/>
        </w:rPr>
        <w:lastRenderedPageBreak/>
        <w:t>以下业务免收再担保费。引导政府性融资担保机构减少或取消抵押、质押反担保要求。（责任单位：省财政厅、省金融监管局）</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二、餐饮住宿、批发零售业</w:t>
      </w:r>
      <w:proofErr w:type="gramStart"/>
      <w:r>
        <w:rPr>
          <w:rFonts w:ascii="微软雅黑" w:eastAsia="微软雅黑" w:hAnsi="微软雅黑" w:hint="eastAsia"/>
          <w:color w:val="333333"/>
        </w:rPr>
        <w:t>纾</w:t>
      </w:r>
      <w:proofErr w:type="gramEnd"/>
      <w:r>
        <w:rPr>
          <w:rFonts w:ascii="微软雅黑" w:eastAsia="微软雅黑" w:hAnsi="微软雅黑" w:hint="eastAsia"/>
          <w:color w:val="333333"/>
        </w:rPr>
        <w:t>困扶持措施</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11.鼓励有条件的地区对餐饮、零售企业免费开展员工定期核酸检测，对企业防疫、消杀支出给予补贴支持。各地区2022年原则上应给予餐饮、零售企业员工定期核酸检测不低于50%比例的补贴支持。（责任单位：省财政厅、省商务厅、省卫生健康委，各设区市人民政府）</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12.引导外卖等互联网平台企业进一步下调餐饮业商户服务费标准。鼓励互联网平台企业对疫情中高风险地区所在的县级行政区域内的餐饮企业，给予阶段性商户服务费优惠。（责任单位：省商务厅、省市场监管局）</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13.2022年4月1日起至2022年12月31日，减半收取餐饮、住宿企业锅炉、锅炉水（</w:t>
      </w:r>
      <w:proofErr w:type="gramStart"/>
      <w:r>
        <w:rPr>
          <w:rFonts w:ascii="微软雅黑" w:eastAsia="微软雅黑" w:hAnsi="微软雅黑" w:hint="eastAsia"/>
          <w:color w:val="333333"/>
        </w:rPr>
        <w:t>介</w:t>
      </w:r>
      <w:proofErr w:type="gramEnd"/>
      <w:r>
        <w:rPr>
          <w:rFonts w:ascii="微软雅黑" w:eastAsia="微软雅黑" w:hAnsi="微软雅黑" w:hint="eastAsia"/>
          <w:color w:val="333333"/>
        </w:rPr>
        <w:t>）质等检验检测费用。（责任单位：省市场监管局）</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14.对受疫情影响缴纳水、</w:t>
      </w:r>
      <w:proofErr w:type="gramStart"/>
      <w:r>
        <w:rPr>
          <w:rFonts w:ascii="微软雅黑" w:eastAsia="微软雅黑" w:hAnsi="微软雅黑" w:hint="eastAsia"/>
          <w:color w:val="333333"/>
        </w:rPr>
        <w:t>气费用</w:t>
      </w:r>
      <w:proofErr w:type="gramEnd"/>
      <w:r>
        <w:rPr>
          <w:rFonts w:ascii="微软雅黑" w:eastAsia="微软雅黑" w:hAnsi="微软雅黑" w:hint="eastAsia"/>
          <w:color w:val="333333"/>
        </w:rPr>
        <w:t>有困难的餐饮、住宿业企业、个体工商户不停水、</w:t>
      </w:r>
      <w:proofErr w:type="gramStart"/>
      <w:r>
        <w:rPr>
          <w:rFonts w:ascii="微软雅黑" w:eastAsia="微软雅黑" w:hAnsi="微软雅黑" w:hint="eastAsia"/>
          <w:color w:val="333333"/>
        </w:rPr>
        <w:t>不</w:t>
      </w:r>
      <w:proofErr w:type="gramEnd"/>
      <w:r>
        <w:rPr>
          <w:rFonts w:ascii="微软雅黑" w:eastAsia="微软雅黑" w:hAnsi="微软雅黑" w:hint="eastAsia"/>
          <w:color w:val="333333"/>
        </w:rPr>
        <w:t>停气，免收在疫情影响期间产生的欠费违约金。（责任单位：各设区市人民政府）</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15.鼓励有条件的地方向居民发行政府消费折扣</w:t>
      </w:r>
      <w:proofErr w:type="gramStart"/>
      <w:r>
        <w:rPr>
          <w:rFonts w:ascii="微软雅黑" w:eastAsia="微软雅黑" w:hAnsi="微软雅黑" w:hint="eastAsia"/>
          <w:color w:val="333333"/>
        </w:rPr>
        <w:t>券</w:t>
      </w:r>
      <w:proofErr w:type="gramEnd"/>
      <w:r>
        <w:rPr>
          <w:rFonts w:ascii="微软雅黑" w:eastAsia="微软雅黑" w:hAnsi="微软雅黑" w:hint="eastAsia"/>
          <w:color w:val="333333"/>
        </w:rPr>
        <w:t>，支持餐饮企业做特色、提规模，大力</w:t>
      </w:r>
      <w:proofErr w:type="gramStart"/>
      <w:r>
        <w:rPr>
          <w:rFonts w:ascii="微软雅黑" w:eastAsia="微软雅黑" w:hAnsi="微软雅黑" w:hint="eastAsia"/>
          <w:color w:val="333333"/>
        </w:rPr>
        <w:t>推广自</w:t>
      </w:r>
      <w:proofErr w:type="gramEnd"/>
      <w:r>
        <w:rPr>
          <w:rFonts w:ascii="微软雅黑" w:eastAsia="微软雅黑" w:hAnsi="微软雅黑" w:hint="eastAsia"/>
          <w:color w:val="333333"/>
        </w:rPr>
        <w:t>提、外卖、无接触配送方式。支持企业参加第二届中国米粉节和2022赣菜美食文化节，对参展企业免收展位费。（责任单位：省商务厅，各设区市人民政府）</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lastRenderedPageBreak/>
        <w:t>16.鼓励有条件的地方对零售企业在电商平台开设店铺的相关费用，给予适当补助。鼓励在电商平台设立“江西专区”，组织我省各地家具家装、服装服饰、农副食品、消费电子等特色优势产业重点企业入驻销售，鼓励地方财政给予资金支持。（责任单位：省商务厅，各设区市人民政府）</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17.对受疫情影响暂停举办的商业性展会，经所在设区市商务主管部门报备延期举办的，在原有办展补贴政策的基础上，展览面积在1万-5万平方米和5万平方米以上的，分别给予主办单位5万元和10万元补贴。（责任单位：省商务厅，各设区市人民政府）</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三、文化旅游业</w:t>
      </w:r>
      <w:proofErr w:type="gramStart"/>
      <w:r>
        <w:rPr>
          <w:rFonts w:ascii="微软雅黑" w:eastAsia="微软雅黑" w:hAnsi="微软雅黑" w:hint="eastAsia"/>
          <w:color w:val="333333"/>
        </w:rPr>
        <w:t>纾</w:t>
      </w:r>
      <w:proofErr w:type="gramEnd"/>
      <w:r>
        <w:rPr>
          <w:rFonts w:ascii="微软雅黑" w:eastAsia="微软雅黑" w:hAnsi="微软雅黑" w:hint="eastAsia"/>
          <w:color w:val="333333"/>
        </w:rPr>
        <w:t>困扶持措施</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18.旅行社可按规定申请暂</w:t>
      </w:r>
      <w:proofErr w:type="gramStart"/>
      <w:r>
        <w:rPr>
          <w:rFonts w:ascii="微软雅黑" w:eastAsia="微软雅黑" w:hAnsi="微软雅黑" w:hint="eastAsia"/>
          <w:color w:val="333333"/>
        </w:rPr>
        <w:t>退旅游</w:t>
      </w:r>
      <w:proofErr w:type="gramEnd"/>
      <w:r>
        <w:rPr>
          <w:rFonts w:ascii="微软雅黑" w:eastAsia="微软雅黑" w:hAnsi="微软雅黑" w:hint="eastAsia"/>
          <w:color w:val="333333"/>
        </w:rPr>
        <w:t>服务质量保证金，暂</w:t>
      </w:r>
      <w:proofErr w:type="gramStart"/>
      <w:r>
        <w:rPr>
          <w:rFonts w:ascii="微软雅黑" w:eastAsia="微软雅黑" w:hAnsi="微软雅黑" w:hint="eastAsia"/>
          <w:color w:val="333333"/>
        </w:rPr>
        <w:t>退标准</w:t>
      </w:r>
      <w:proofErr w:type="gramEnd"/>
      <w:r>
        <w:rPr>
          <w:rFonts w:ascii="微软雅黑" w:eastAsia="微软雅黑" w:hAnsi="微软雅黑" w:hint="eastAsia"/>
          <w:color w:val="333333"/>
        </w:rPr>
        <w:t>为应交纳数额的80%，补足质保金的期限延至2022年12月31日。同时，加快推进保险代替保证金试点工作，扩大保险代替保证金试点范围。（责任单位：省文化和旅游厅、江西银保监局）</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19.支持文化和旅游企业参与政府采购，不得以星级、所有制等为门槛限制相关企业参与政府住宿、会议、餐饮等采购。鼓励机关企事业单位将符合规定举办的工会活动、会展活动等交给旅行社承接。支持基层工会依规</w:t>
      </w:r>
      <w:proofErr w:type="gramStart"/>
      <w:r>
        <w:rPr>
          <w:rFonts w:ascii="微软雅黑" w:eastAsia="微软雅黑" w:hAnsi="微软雅黑" w:hint="eastAsia"/>
          <w:color w:val="333333"/>
        </w:rPr>
        <w:t>购买省</w:t>
      </w:r>
      <w:proofErr w:type="gramEnd"/>
      <w:r>
        <w:rPr>
          <w:rFonts w:ascii="微软雅黑" w:eastAsia="微软雅黑" w:hAnsi="微软雅黑" w:hint="eastAsia"/>
          <w:color w:val="333333"/>
        </w:rPr>
        <w:t>域内文体旅游产品和服务。（责任单位：省财政厅、省文化和旅游厅、省总工会）</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20.推动落实省内带薪休假和开展省内疗养，鼓励各级学校、教育机构在省内开展</w:t>
      </w:r>
      <w:proofErr w:type="gramStart"/>
      <w:r>
        <w:rPr>
          <w:rFonts w:ascii="微软雅黑" w:eastAsia="微软雅黑" w:hAnsi="微软雅黑" w:hint="eastAsia"/>
          <w:color w:val="333333"/>
        </w:rPr>
        <w:t>研</w:t>
      </w:r>
      <w:proofErr w:type="gramEnd"/>
      <w:r>
        <w:rPr>
          <w:rFonts w:ascii="微软雅黑" w:eastAsia="微软雅黑" w:hAnsi="微软雅黑" w:hint="eastAsia"/>
          <w:color w:val="333333"/>
        </w:rPr>
        <w:t>学活动。（责任单位：省人力资源社会保障厅、省教育厅、省文化和旅游厅、省总工会）</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四、交通物流业</w:t>
      </w:r>
      <w:proofErr w:type="gramStart"/>
      <w:r>
        <w:rPr>
          <w:rFonts w:ascii="微软雅黑" w:eastAsia="微软雅黑" w:hAnsi="微软雅黑" w:hint="eastAsia"/>
          <w:color w:val="333333"/>
        </w:rPr>
        <w:t>纾</w:t>
      </w:r>
      <w:proofErr w:type="gramEnd"/>
      <w:r>
        <w:rPr>
          <w:rFonts w:ascii="微软雅黑" w:eastAsia="微软雅黑" w:hAnsi="微软雅黑" w:hint="eastAsia"/>
          <w:color w:val="333333"/>
        </w:rPr>
        <w:t>困扶持措施</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lastRenderedPageBreak/>
        <w:t>21.2022年暂停航空和铁路运输企业分支机构预缴增值税，</w:t>
      </w:r>
      <w:proofErr w:type="gramStart"/>
      <w:r>
        <w:rPr>
          <w:rFonts w:ascii="微软雅黑" w:eastAsia="微软雅黑" w:hAnsi="微软雅黑" w:hint="eastAsia"/>
          <w:color w:val="333333"/>
        </w:rPr>
        <w:t>免征轮客渡</w:t>
      </w:r>
      <w:proofErr w:type="gramEnd"/>
      <w:r>
        <w:rPr>
          <w:rFonts w:ascii="微软雅黑" w:eastAsia="微软雅黑" w:hAnsi="微软雅黑" w:hint="eastAsia"/>
          <w:color w:val="333333"/>
        </w:rPr>
        <w:t>、公交客运、地铁、出租车、长途客运、班车等公共交通运输服务增值税。（责任单位：省税务局）</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22.鼓励有条件的地区对重点城区、交通枢纽核心区交通运输、物流配送、外卖等企业免费开展员工定期核酸检测。各地区2022年原则上应给予相关企业员工定期核酸检测不低于50%比例的补贴支持。（责任单位：省财政厅、省卫生健康委、省交通运输厅、省商务厅、省市场监管局、省邮政管理局，各设区市人民政府）</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23.支持物流公共信息平台建设，提升信息化水平、扩大用户规模、增加服务项目，帮助更多中小物流企业降低信息成本。鼓励物流园区、仓储设施运营方适度减免疫情期间租金等费用。（责任单位：省发展改革委、省商务厅，各设区市人民政府）</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五、工业</w:t>
      </w:r>
      <w:proofErr w:type="gramStart"/>
      <w:r>
        <w:rPr>
          <w:rFonts w:ascii="微软雅黑" w:eastAsia="微软雅黑" w:hAnsi="微软雅黑" w:hint="eastAsia"/>
          <w:color w:val="333333"/>
        </w:rPr>
        <w:t>纾</w:t>
      </w:r>
      <w:proofErr w:type="gramEnd"/>
      <w:r>
        <w:rPr>
          <w:rFonts w:ascii="微软雅黑" w:eastAsia="微软雅黑" w:hAnsi="微软雅黑" w:hint="eastAsia"/>
          <w:color w:val="333333"/>
        </w:rPr>
        <w:t>困扶持措施</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24.自2022年4月1日起，按国家统一规定将先进制造业按月全额退还增值税增量留抵税额政策范围扩大至符合条件的小</w:t>
      </w:r>
      <w:proofErr w:type="gramStart"/>
      <w:r>
        <w:rPr>
          <w:rFonts w:ascii="微软雅黑" w:eastAsia="微软雅黑" w:hAnsi="微软雅黑" w:hint="eastAsia"/>
          <w:color w:val="333333"/>
        </w:rPr>
        <w:t>微企业</w:t>
      </w:r>
      <w:proofErr w:type="gramEnd"/>
      <w:r>
        <w:rPr>
          <w:rFonts w:ascii="微软雅黑" w:eastAsia="微软雅黑" w:hAnsi="微软雅黑" w:hint="eastAsia"/>
          <w:color w:val="333333"/>
        </w:rPr>
        <w:t>和制造业等行业企业（含个体工商户），并按规定一次性退还存量留抵税额。（责任单位：省税务局、省财政厅、人行南昌中心支行，各设区市人民政府）</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25.制造业中小</w:t>
      </w:r>
      <w:proofErr w:type="gramStart"/>
      <w:r>
        <w:rPr>
          <w:rFonts w:ascii="微软雅黑" w:eastAsia="微软雅黑" w:hAnsi="微软雅黑" w:hint="eastAsia"/>
          <w:color w:val="333333"/>
        </w:rPr>
        <w:t>微企业</w:t>
      </w:r>
      <w:proofErr w:type="gramEnd"/>
      <w:r>
        <w:rPr>
          <w:rFonts w:ascii="微软雅黑" w:eastAsia="微软雅黑" w:hAnsi="微软雅黑" w:hint="eastAsia"/>
          <w:color w:val="333333"/>
        </w:rPr>
        <w:t>2021年第四季度部分税费缓缴期限在原来3个月的基础上继续延长6个月；并延缓缴纳2022年第一季度、第二季度部分税费，缓缴期限为6个月。（责任单位：省税务局、省财政厅，各设区市人民政府）</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lastRenderedPageBreak/>
        <w:t>26.鼓励制造业大型企业通过产业纽带、聚集孵化、上下游配套、分工协作、开放应用场景等方式，将中小企业纳入产业链、供应链体系，带动中小企业优化生产经营、提升产品质量。（责任单位：省工业和信息化厅、省国资委，各设区市人民政府）</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27.严格执行《政府采购促进中小企业发展管理办法》，对采购限额标准以上，200万元以下的货物和服务项目、400万元以下的工程采购项目，适宜由中小企业提供的，采购人应当专门面向中小企业采购。超过200万元的货物和服务采购项目、超过400万元的工程采购项目中适宜由中小企业提供的，预留该部分采购项目预算总额的30%以上专门面向中小企业采购，其中预留给小</w:t>
      </w:r>
      <w:proofErr w:type="gramStart"/>
      <w:r>
        <w:rPr>
          <w:rFonts w:ascii="微软雅黑" w:eastAsia="微软雅黑" w:hAnsi="微软雅黑" w:hint="eastAsia"/>
          <w:color w:val="333333"/>
        </w:rPr>
        <w:t>微企业</w:t>
      </w:r>
      <w:proofErr w:type="gramEnd"/>
      <w:r>
        <w:rPr>
          <w:rFonts w:ascii="微软雅黑" w:eastAsia="微软雅黑" w:hAnsi="微软雅黑" w:hint="eastAsia"/>
          <w:color w:val="333333"/>
        </w:rPr>
        <w:t>的比例不低于60%。（责任单位：省财政厅，各设区市人民政府）</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28.落实国家清理拖欠中小企业</w:t>
      </w:r>
      <w:proofErr w:type="gramStart"/>
      <w:r>
        <w:rPr>
          <w:rFonts w:ascii="微软雅黑" w:eastAsia="微软雅黑" w:hAnsi="微软雅黑" w:hint="eastAsia"/>
          <w:color w:val="333333"/>
        </w:rPr>
        <w:t>账款专项</w:t>
      </w:r>
      <w:proofErr w:type="gramEnd"/>
      <w:r>
        <w:rPr>
          <w:rFonts w:ascii="微软雅黑" w:eastAsia="微软雅黑" w:hAnsi="微软雅黑" w:hint="eastAsia"/>
          <w:color w:val="333333"/>
        </w:rPr>
        <w:t>行动，推动各级政府部门、事业单位、大型企业及时支付采购中小企业货物、工程、服务的账款，从源头防范层层拖欠形成“三角债”。严禁以不签合同、在合同中不约定具体付款时限和付款方式等方法规避及时支付义务的行为。（责任单位：省工业和信息化厅、省财政厅、省国资委，各设区市人民政府）</w:t>
      </w:r>
    </w:p>
    <w:p w:rsidR="00285E39" w:rsidRDefault="00285E39" w:rsidP="00285E39">
      <w:pPr>
        <w:pStyle w:val="text-tag"/>
        <w:shd w:val="clear" w:color="auto" w:fill="FFFFFF"/>
        <w:spacing w:before="0" w:beforeAutospacing="0" w:after="150" w:afterAutospacing="0" w:line="480" w:lineRule="atLeast"/>
        <w:ind w:firstLine="480"/>
        <w:rPr>
          <w:rFonts w:ascii="微软雅黑" w:eastAsia="微软雅黑" w:hAnsi="微软雅黑" w:hint="eastAsia"/>
          <w:color w:val="333333"/>
        </w:rPr>
      </w:pPr>
      <w:r>
        <w:rPr>
          <w:rFonts w:ascii="微软雅黑" w:eastAsia="微软雅黑" w:hAnsi="微软雅黑" w:hint="eastAsia"/>
          <w:color w:val="333333"/>
        </w:rPr>
        <w:t>各地各部门要高度重视，迅速制定实施细则，统一政策适用范围、享受条件和申报流程，明确办事指南、办理方式和办理时限。要加大政策宣传解读力度，充分利用电视、报纸、门户网站、“两微一端”、短视频等多种媒体，扩大政策知晓度；进一步完善政务服务大厅惠</w:t>
      </w:r>
      <w:proofErr w:type="gramStart"/>
      <w:r>
        <w:rPr>
          <w:rFonts w:ascii="微软雅黑" w:eastAsia="微软雅黑" w:hAnsi="微软雅黑" w:hint="eastAsia"/>
          <w:color w:val="333333"/>
        </w:rPr>
        <w:t>企政策</w:t>
      </w:r>
      <w:proofErr w:type="gramEnd"/>
      <w:r>
        <w:rPr>
          <w:rFonts w:ascii="微软雅黑" w:eastAsia="微软雅黑" w:hAnsi="微软雅黑" w:hint="eastAsia"/>
          <w:color w:val="333333"/>
        </w:rPr>
        <w:t>兑现窗口，整合税务导办功能，作为惠</w:t>
      </w:r>
      <w:proofErr w:type="gramStart"/>
      <w:r>
        <w:rPr>
          <w:rFonts w:ascii="微软雅黑" w:eastAsia="微软雅黑" w:hAnsi="微软雅黑" w:hint="eastAsia"/>
          <w:color w:val="333333"/>
        </w:rPr>
        <w:t>企政策</w:t>
      </w:r>
      <w:proofErr w:type="gramEnd"/>
      <w:r>
        <w:rPr>
          <w:rFonts w:ascii="微软雅黑" w:eastAsia="微软雅黑" w:hAnsi="微软雅黑" w:hint="eastAsia"/>
          <w:color w:val="333333"/>
        </w:rPr>
        <w:t>兑现主阵地，协同线</w:t>
      </w:r>
      <w:proofErr w:type="gramStart"/>
      <w:r>
        <w:rPr>
          <w:rFonts w:ascii="微软雅黑" w:eastAsia="微软雅黑" w:hAnsi="微软雅黑" w:hint="eastAsia"/>
          <w:color w:val="333333"/>
        </w:rPr>
        <w:t>上惠企政策</w:t>
      </w:r>
      <w:proofErr w:type="gramEnd"/>
      <w:r>
        <w:rPr>
          <w:rFonts w:ascii="微软雅黑" w:eastAsia="微软雅黑" w:hAnsi="微软雅黑" w:hint="eastAsia"/>
          <w:color w:val="333333"/>
        </w:rPr>
        <w:t>兑现平台，按照</w:t>
      </w:r>
      <w:proofErr w:type="gramStart"/>
      <w:r>
        <w:rPr>
          <w:rFonts w:ascii="微软雅黑" w:eastAsia="微软雅黑" w:hAnsi="微软雅黑" w:hint="eastAsia"/>
          <w:color w:val="333333"/>
        </w:rPr>
        <w:t>免申即</w:t>
      </w:r>
      <w:proofErr w:type="gramEnd"/>
      <w:r>
        <w:rPr>
          <w:rFonts w:ascii="微软雅黑" w:eastAsia="微软雅黑" w:hAnsi="微软雅黑" w:hint="eastAsia"/>
          <w:color w:val="333333"/>
        </w:rPr>
        <w:t>享、</w:t>
      </w:r>
      <w:proofErr w:type="gramStart"/>
      <w:r>
        <w:rPr>
          <w:rFonts w:ascii="微软雅黑" w:eastAsia="微软雅黑" w:hAnsi="微软雅黑" w:hint="eastAsia"/>
          <w:color w:val="333333"/>
        </w:rPr>
        <w:t>即申即享</w:t>
      </w:r>
      <w:proofErr w:type="gramEnd"/>
      <w:r>
        <w:rPr>
          <w:rFonts w:ascii="微软雅黑" w:eastAsia="微软雅黑" w:hAnsi="微软雅黑" w:hint="eastAsia"/>
          <w:color w:val="333333"/>
        </w:rPr>
        <w:t>、承诺兑现三种方式，为全省中小</w:t>
      </w:r>
      <w:proofErr w:type="gramStart"/>
      <w:r>
        <w:rPr>
          <w:rFonts w:ascii="微软雅黑" w:eastAsia="微软雅黑" w:hAnsi="微软雅黑" w:hint="eastAsia"/>
          <w:color w:val="333333"/>
        </w:rPr>
        <w:t>微企业</w:t>
      </w:r>
      <w:proofErr w:type="gramEnd"/>
      <w:r>
        <w:rPr>
          <w:rFonts w:ascii="微软雅黑" w:eastAsia="微软雅黑" w:hAnsi="微软雅黑" w:hint="eastAsia"/>
          <w:color w:val="333333"/>
        </w:rPr>
        <w:t>提供线上线下融合、精准高效的政策推送</w:t>
      </w:r>
      <w:r>
        <w:rPr>
          <w:rFonts w:ascii="微软雅黑" w:eastAsia="微软雅黑" w:hAnsi="微软雅黑" w:hint="eastAsia"/>
          <w:color w:val="333333"/>
        </w:rPr>
        <w:lastRenderedPageBreak/>
        <w:t>和政策兑现。各地要牢固树立过“紧日子”思想，大力压缩一般性支出、兜牢</w:t>
      </w:r>
      <w:proofErr w:type="gramStart"/>
      <w:r>
        <w:rPr>
          <w:rFonts w:ascii="微软雅黑" w:eastAsia="微软雅黑" w:hAnsi="微软雅黑" w:hint="eastAsia"/>
          <w:color w:val="333333"/>
        </w:rPr>
        <w:t>兜实基层</w:t>
      </w:r>
      <w:proofErr w:type="gramEnd"/>
      <w:r>
        <w:rPr>
          <w:rFonts w:ascii="微软雅黑" w:eastAsia="微软雅黑" w:hAnsi="微软雅黑" w:hint="eastAsia"/>
          <w:color w:val="333333"/>
        </w:rPr>
        <w:t>“三保”底线，统筹相关资金帮助市场主体</w:t>
      </w:r>
      <w:proofErr w:type="gramStart"/>
      <w:r>
        <w:rPr>
          <w:rFonts w:ascii="微软雅黑" w:eastAsia="微软雅黑" w:hAnsi="微软雅黑" w:hint="eastAsia"/>
          <w:color w:val="333333"/>
        </w:rPr>
        <w:t>纾</w:t>
      </w:r>
      <w:proofErr w:type="gramEnd"/>
      <w:r>
        <w:rPr>
          <w:rFonts w:ascii="微软雅黑" w:eastAsia="微软雅黑" w:hAnsi="微软雅黑" w:hint="eastAsia"/>
          <w:color w:val="333333"/>
        </w:rPr>
        <w:t>困解难。</w:t>
      </w:r>
    </w:p>
    <w:p w:rsidR="007203EB" w:rsidRPr="00285E39" w:rsidRDefault="007203EB"/>
    <w:sectPr w:rsidR="007203EB" w:rsidRPr="00285E39" w:rsidSect="009434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845E4"/>
    <w:rsid w:val="00000061"/>
    <w:rsid w:val="0000073F"/>
    <w:rsid w:val="00000876"/>
    <w:rsid w:val="00001151"/>
    <w:rsid w:val="000025FF"/>
    <w:rsid w:val="00002622"/>
    <w:rsid w:val="00002AF1"/>
    <w:rsid w:val="000034F8"/>
    <w:rsid w:val="0000391C"/>
    <w:rsid w:val="0000434C"/>
    <w:rsid w:val="00004FB4"/>
    <w:rsid w:val="00005123"/>
    <w:rsid w:val="000051A3"/>
    <w:rsid w:val="00006309"/>
    <w:rsid w:val="00006EE5"/>
    <w:rsid w:val="00007AE7"/>
    <w:rsid w:val="00010064"/>
    <w:rsid w:val="00010A1A"/>
    <w:rsid w:val="00010FED"/>
    <w:rsid w:val="00011878"/>
    <w:rsid w:val="00011FE2"/>
    <w:rsid w:val="00012051"/>
    <w:rsid w:val="00012163"/>
    <w:rsid w:val="00013808"/>
    <w:rsid w:val="00013B51"/>
    <w:rsid w:val="00013FDD"/>
    <w:rsid w:val="00014B99"/>
    <w:rsid w:val="00014CDE"/>
    <w:rsid w:val="00014F82"/>
    <w:rsid w:val="0001552A"/>
    <w:rsid w:val="00015632"/>
    <w:rsid w:val="00015A14"/>
    <w:rsid w:val="000164FB"/>
    <w:rsid w:val="000178F9"/>
    <w:rsid w:val="00020969"/>
    <w:rsid w:val="00020FDD"/>
    <w:rsid w:val="0002111D"/>
    <w:rsid w:val="00021701"/>
    <w:rsid w:val="00021833"/>
    <w:rsid w:val="00023060"/>
    <w:rsid w:val="000232C9"/>
    <w:rsid w:val="0002358C"/>
    <w:rsid w:val="00023770"/>
    <w:rsid w:val="00023ADD"/>
    <w:rsid w:val="0002474A"/>
    <w:rsid w:val="000248C6"/>
    <w:rsid w:val="00024916"/>
    <w:rsid w:val="00024C4D"/>
    <w:rsid w:val="00024C8D"/>
    <w:rsid w:val="00024F91"/>
    <w:rsid w:val="00025070"/>
    <w:rsid w:val="000252D4"/>
    <w:rsid w:val="00026050"/>
    <w:rsid w:val="00027185"/>
    <w:rsid w:val="00027739"/>
    <w:rsid w:val="000309C7"/>
    <w:rsid w:val="00030C88"/>
    <w:rsid w:val="00030CDB"/>
    <w:rsid w:val="0003102E"/>
    <w:rsid w:val="000312A8"/>
    <w:rsid w:val="00031701"/>
    <w:rsid w:val="00031F49"/>
    <w:rsid w:val="0003232B"/>
    <w:rsid w:val="00032378"/>
    <w:rsid w:val="00032560"/>
    <w:rsid w:val="00032DD9"/>
    <w:rsid w:val="00033197"/>
    <w:rsid w:val="000331DC"/>
    <w:rsid w:val="0003368B"/>
    <w:rsid w:val="0003386D"/>
    <w:rsid w:val="00033B8A"/>
    <w:rsid w:val="00035217"/>
    <w:rsid w:val="0003539E"/>
    <w:rsid w:val="0003562C"/>
    <w:rsid w:val="00035A54"/>
    <w:rsid w:val="00035DD1"/>
    <w:rsid w:val="00035F9E"/>
    <w:rsid w:val="00036749"/>
    <w:rsid w:val="00036B06"/>
    <w:rsid w:val="00036D16"/>
    <w:rsid w:val="000376E5"/>
    <w:rsid w:val="0003783E"/>
    <w:rsid w:val="00037B8C"/>
    <w:rsid w:val="000400EC"/>
    <w:rsid w:val="00040113"/>
    <w:rsid w:val="000402C0"/>
    <w:rsid w:val="0004039A"/>
    <w:rsid w:val="00040414"/>
    <w:rsid w:val="000407FB"/>
    <w:rsid w:val="00040E80"/>
    <w:rsid w:val="000414D2"/>
    <w:rsid w:val="000417D5"/>
    <w:rsid w:val="00042888"/>
    <w:rsid w:val="00042BBF"/>
    <w:rsid w:val="00042C7C"/>
    <w:rsid w:val="00042DBF"/>
    <w:rsid w:val="00042DC5"/>
    <w:rsid w:val="000430F8"/>
    <w:rsid w:val="0004334C"/>
    <w:rsid w:val="00043A02"/>
    <w:rsid w:val="000442D3"/>
    <w:rsid w:val="000443FF"/>
    <w:rsid w:val="00044599"/>
    <w:rsid w:val="0004485B"/>
    <w:rsid w:val="00044E9E"/>
    <w:rsid w:val="00045125"/>
    <w:rsid w:val="00045356"/>
    <w:rsid w:val="000466E0"/>
    <w:rsid w:val="000467E4"/>
    <w:rsid w:val="00046916"/>
    <w:rsid w:val="00046918"/>
    <w:rsid w:val="0004711F"/>
    <w:rsid w:val="00047185"/>
    <w:rsid w:val="00047D5C"/>
    <w:rsid w:val="00047E44"/>
    <w:rsid w:val="00047EB2"/>
    <w:rsid w:val="00050306"/>
    <w:rsid w:val="00050405"/>
    <w:rsid w:val="00050960"/>
    <w:rsid w:val="00051818"/>
    <w:rsid w:val="000526F2"/>
    <w:rsid w:val="00053EC1"/>
    <w:rsid w:val="00053FA3"/>
    <w:rsid w:val="0005406D"/>
    <w:rsid w:val="000544BA"/>
    <w:rsid w:val="00054E79"/>
    <w:rsid w:val="00056B95"/>
    <w:rsid w:val="00057313"/>
    <w:rsid w:val="0005798B"/>
    <w:rsid w:val="00057EAD"/>
    <w:rsid w:val="0006011E"/>
    <w:rsid w:val="00060860"/>
    <w:rsid w:val="00060B0F"/>
    <w:rsid w:val="00060BAF"/>
    <w:rsid w:val="0006103D"/>
    <w:rsid w:val="00061709"/>
    <w:rsid w:val="000618D7"/>
    <w:rsid w:val="00061E62"/>
    <w:rsid w:val="00062585"/>
    <w:rsid w:val="000625AA"/>
    <w:rsid w:val="000625B5"/>
    <w:rsid w:val="00062A45"/>
    <w:rsid w:val="00062D4A"/>
    <w:rsid w:val="000630BB"/>
    <w:rsid w:val="0006382D"/>
    <w:rsid w:val="00063B05"/>
    <w:rsid w:val="00063EE2"/>
    <w:rsid w:val="00064663"/>
    <w:rsid w:val="00064AD8"/>
    <w:rsid w:val="00065339"/>
    <w:rsid w:val="000658F1"/>
    <w:rsid w:val="00065CDE"/>
    <w:rsid w:val="00066215"/>
    <w:rsid w:val="0006679F"/>
    <w:rsid w:val="00066EE6"/>
    <w:rsid w:val="00067020"/>
    <w:rsid w:val="00067292"/>
    <w:rsid w:val="00067400"/>
    <w:rsid w:val="000676C3"/>
    <w:rsid w:val="00067A6F"/>
    <w:rsid w:val="000701B6"/>
    <w:rsid w:val="0007032D"/>
    <w:rsid w:val="000707E3"/>
    <w:rsid w:val="00070C81"/>
    <w:rsid w:val="00073031"/>
    <w:rsid w:val="0007364E"/>
    <w:rsid w:val="00073660"/>
    <w:rsid w:val="000738E5"/>
    <w:rsid w:val="00073956"/>
    <w:rsid w:val="00073B3A"/>
    <w:rsid w:val="000743B0"/>
    <w:rsid w:val="000747DA"/>
    <w:rsid w:val="0007482A"/>
    <w:rsid w:val="00075843"/>
    <w:rsid w:val="00075D89"/>
    <w:rsid w:val="00076266"/>
    <w:rsid w:val="00077658"/>
    <w:rsid w:val="00077AC1"/>
    <w:rsid w:val="00077CB8"/>
    <w:rsid w:val="00077D36"/>
    <w:rsid w:val="00077D55"/>
    <w:rsid w:val="00080513"/>
    <w:rsid w:val="000806DF"/>
    <w:rsid w:val="00080AAF"/>
    <w:rsid w:val="00080DD9"/>
    <w:rsid w:val="0008145C"/>
    <w:rsid w:val="00081787"/>
    <w:rsid w:val="000817FC"/>
    <w:rsid w:val="000819A4"/>
    <w:rsid w:val="00082232"/>
    <w:rsid w:val="00082580"/>
    <w:rsid w:val="0008283F"/>
    <w:rsid w:val="000838BC"/>
    <w:rsid w:val="00083A20"/>
    <w:rsid w:val="000846F0"/>
    <w:rsid w:val="00085ACC"/>
    <w:rsid w:val="00085C05"/>
    <w:rsid w:val="000905C3"/>
    <w:rsid w:val="00090997"/>
    <w:rsid w:val="00090DAC"/>
    <w:rsid w:val="00091D48"/>
    <w:rsid w:val="00091E8E"/>
    <w:rsid w:val="00092130"/>
    <w:rsid w:val="00092578"/>
    <w:rsid w:val="000928C8"/>
    <w:rsid w:val="00092A09"/>
    <w:rsid w:val="00093E20"/>
    <w:rsid w:val="0009429C"/>
    <w:rsid w:val="00094B4B"/>
    <w:rsid w:val="00094C0B"/>
    <w:rsid w:val="00095477"/>
    <w:rsid w:val="000A0BD5"/>
    <w:rsid w:val="000A0CD5"/>
    <w:rsid w:val="000A11A1"/>
    <w:rsid w:val="000A11EB"/>
    <w:rsid w:val="000A12AB"/>
    <w:rsid w:val="000A16F6"/>
    <w:rsid w:val="000A19C8"/>
    <w:rsid w:val="000A216F"/>
    <w:rsid w:val="000A2251"/>
    <w:rsid w:val="000A23F5"/>
    <w:rsid w:val="000A260D"/>
    <w:rsid w:val="000A26EF"/>
    <w:rsid w:val="000A27AD"/>
    <w:rsid w:val="000A2950"/>
    <w:rsid w:val="000A2DB1"/>
    <w:rsid w:val="000A33F7"/>
    <w:rsid w:val="000A3DC9"/>
    <w:rsid w:val="000A3EEA"/>
    <w:rsid w:val="000A4075"/>
    <w:rsid w:val="000A417F"/>
    <w:rsid w:val="000A4335"/>
    <w:rsid w:val="000A4ED4"/>
    <w:rsid w:val="000A50D5"/>
    <w:rsid w:val="000A5CC1"/>
    <w:rsid w:val="000A5ED9"/>
    <w:rsid w:val="000A6310"/>
    <w:rsid w:val="000A63F9"/>
    <w:rsid w:val="000A6890"/>
    <w:rsid w:val="000A6CBE"/>
    <w:rsid w:val="000A75CD"/>
    <w:rsid w:val="000A7CED"/>
    <w:rsid w:val="000A7FB2"/>
    <w:rsid w:val="000B0495"/>
    <w:rsid w:val="000B07AC"/>
    <w:rsid w:val="000B0A50"/>
    <w:rsid w:val="000B0F67"/>
    <w:rsid w:val="000B1703"/>
    <w:rsid w:val="000B1B15"/>
    <w:rsid w:val="000B1D43"/>
    <w:rsid w:val="000B1E29"/>
    <w:rsid w:val="000B1F13"/>
    <w:rsid w:val="000B23E5"/>
    <w:rsid w:val="000B2758"/>
    <w:rsid w:val="000B3784"/>
    <w:rsid w:val="000B3DCC"/>
    <w:rsid w:val="000B409B"/>
    <w:rsid w:val="000B492A"/>
    <w:rsid w:val="000B4C45"/>
    <w:rsid w:val="000B4F52"/>
    <w:rsid w:val="000B51F3"/>
    <w:rsid w:val="000B523B"/>
    <w:rsid w:val="000B542A"/>
    <w:rsid w:val="000B55F8"/>
    <w:rsid w:val="000B5767"/>
    <w:rsid w:val="000B6895"/>
    <w:rsid w:val="000B68A0"/>
    <w:rsid w:val="000B68AA"/>
    <w:rsid w:val="000B69B5"/>
    <w:rsid w:val="000B6DCF"/>
    <w:rsid w:val="000B7110"/>
    <w:rsid w:val="000B7E7F"/>
    <w:rsid w:val="000C017D"/>
    <w:rsid w:val="000C0293"/>
    <w:rsid w:val="000C0BB6"/>
    <w:rsid w:val="000C1A80"/>
    <w:rsid w:val="000C20DC"/>
    <w:rsid w:val="000C2163"/>
    <w:rsid w:val="000C2C18"/>
    <w:rsid w:val="000C2C78"/>
    <w:rsid w:val="000C3ADC"/>
    <w:rsid w:val="000C3B2E"/>
    <w:rsid w:val="000C4D59"/>
    <w:rsid w:val="000C5049"/>
    <w:rsid w:val="000C5674"/>
    <w:rsid w:val="000C5781"/>
    <w:rsid w:val="000C5B9C"/>
    <w:rsid w:val="000C6DA4"/>
    <w:rsid w:val="000C70E1"/>
    <w:rsid w:val="000C7687"/>
    <w:rsid w:val="000D0320"/>
    <w:rsid w:val="000D0813"/>
    <w:rsid w:val="000D0C7B"/>
    <w:rsid w:val="000D0DC3"/>
    <w:rsid w:val="000D1001"/>
    <w:rsid w:val="000D20D9"/>
    <w:rsid w:val="000D2213"/>
    <w:rsid w:val="000D2656"/>
    <w:rsid w:val="000D32D6"/>
    <w:rsid w:val="000D331A"/>
    <w:rsid w:val="000D44BF"/>
    <w:rsid w:val="000D54C1"/>
    <w:rsid w:val="000D54E4"/>
    <w:rsid w:val="000D56FC"/>
    <w:rsid w:val="000D5CFD"/>
    <w:rsid w:val="000D7864"/>
    <w:rsid w:val="000E018C"/>
    <w:rsid w:val="000E113F"/>
    <w:rsid w:val="000E1FF6"/>
    <w:rsid w:val="000E2D73"/>
    <w:rsid w:val="000E2DE4"/>
    <w:rsid w:val="000E2E8B"/>
    <w:rsid w:val="000E3578"/>
    <w:rsid w:val="000E3AFF"/>
    <w:rsid w:val="000E3EF8"/>
    <w:rsid w:val="000E3F0C"/>
    <w:rsid w:val="000E4413"/>
    <w:rsid w:val="000E4505"/>
    <w:rsid w:val="000E56EB"/>
    <w:rsid w:val="000E667C"/>
    <w:rsid w:val="000E6E9B"/>
    <w:rsid w:val="000E7D78"/>
    <w:rsid w:val="000F0125"/>
    <w:rsid w:val="000F04AD"/>
    <w:rsid w:val="000F0A6B"/>
    <w:rsid w:val="000F0B66"/>
    <w:rsid w:val="000F1733"/>
    <w:rsid w:val="000F23D3"/>
    <w:rsid w:val="000F2589"/>
    <w:rsid w:val="000F26C8"/>
    <w:rsid w:val="000F298A"/>
    <w:rsid w:val="000F325A"/>
    <w:rsid w:val="000F3369"/>
    <w:rsid w:val="000F383B"/>
    <w:rsid w:val="000F3A9D"/>
    <w:rsid w:val="000F3D17"/>
    <w:rsid w:val="000F3D61"/>
    <w:rsid w:val="000F539D"/>
    <w:rsid w:val="000F5BBF"/>
    <w:rsid w:val="000F6DCB"/>
    <w:rsid w:val="000F7014"/>
    <w:rsid w:val="000F7211"/>
    <w:rsid w:val="000F7251"/>
    <w:rsid w:val="000F7866"/>
    <w:rsid w:val="000F7C1F"/>
    <w:rsid w:val="000F7E8B"/>
    <w:rsid w:val="001003EA"/>
    <w:rsid w:val="00100D9D"/>
    <w:rsid w:val="001015E8"/>
    <w:rsid w:val="00101952"/>
    <w:rsid w:val="00101C8E"/>
    <w:rsid w:val="00101CEF"/>
    <w:rsid w:val="00102094"/>
    <w:rsid w:val="0010210D"/>
    <w:rsid w:val="0010271A"/>
    <w:rsid w:val="0010288B"/>
    <w:rsid w:val="001031AD"/>
    <w:rsid w:val="0010356B"/>
    <w:rsid w:val="00103592"/>
    <w:rsid w:val="0010405E"/>
    <w:rsid w:val="0010481B"/>
    <w:rsid w:val="0010512D"/>
    <w:rsid w:val="00105B64"/>
    <w:rsid w:val="00105F03"/>
    <w:rsid w:val="00105FB0"/>
    <w:rsid w:val="00106012"/>
    <w:rsid w:val="0010617A"/>
    <w:rsid w:val="00106426"/>
    <w:rsid w:val="00106EE9"/>
    <w:rsid w:val="001071AD"/>
    <w:rsid w:val="00107302"/>
    <w:rsid w:val="00107663"/>
    <w:rsid w:val="00107AA4"/>
    <w:rsid w:val="00107AF8"/>
    <w:rsid w:val="00107D03"/>
    <w:rsid w:val="001109E9"/>
    <w:rsid w:val="00110A8F"/>
    <w:rsid w:val="00110B56"/>
    <w:rsid w:val="00111AB1"/>
    <w:rsid w:val="00111B79"/>
    <w:rsid w:val="00112F54"/>
    <w:rsid w:val="00113411"/>
    <w:rsid w:val="00113689"/>
    <w:rsid w:val="001142B7"/>
    <w:rsid w:val="0011461E"/>
    <w:rsid w:val="00114670"/>
    <w:rsid w:val="001146F9"/>
    <w:rsid w:val="00114C2C"/>
    <w:rsid w:val="001151DE"/>
    <w:rsid w:val="001151DF"/>
    <w:rsid w:val="001151EF"/>
    <w:rsid w:val="00115955"/>
    <w:rsid w:val="00115A04"/>
    <w:rsid w:val="00116938"/>
    <w:rsid w:val="00116C15"/>
    <w:rsid w:val="00116C32"/>
    <w:rsid w:val="00117046"/>
    <w:rsid w:val="0011730D"/>
    <w:rsid w:val="001173D5"/>
    <w:rsid w:val="00117538"/>
    <w:rsid w:val="0011769F"/>
    <w:rsid w:val="0011782C"/>
    <w:rsid w:val="00117B08"/>
    <w:rsid w:val="001206FB"/>
    <w:rsid w:val="00120E1F"/>
    <w:rsid w:val="00121204"/>
    <w:rsid w:val="00121480"/>
    <w:rsid w:val="00121483"/>
    <w:rsid w:val="0012198F"/>
    <w:rsid w:val="001222E2"/>
    <w:rsid w:val="00122C50"/>
    <w:rsid w:val="00122DCA"/>
    <w:rsid w:val="00123B0C"/>
    <w:rsid w:val="0012408A"/>
    <w:rsid w:val="001240C5"/>
    <w:rsid w:val="001247D9"/>
    <w:rsid w:val="0012590E"/>
    <w:rsid w:val="001259FC"/>
    <w:rsid w:val="00126750"/>
    <w:rsid w:val="00127C3A"/>
    <w:rsid w:val="001300D1"/>
    <w:rsid w:val="00130E2B"/>
    <w:rsid w:val="00132A3F"/>
    <w:rsid w:val="00132C49"/>
    <w:rsid w:val="00132D59"/>
    <w:rsid w:val="00132FC7"/>
    <w:rsid w:val="00133684"/>
    <w:rsid w:val="001336C7"/>
    <w:rsid w:val="00133C74"/>
    <w:rsid w:val="00133F97"/>
    <w:rsid w:val="00134AE7"/>
    <w:rsid w:val="00134B3D"/>
    <w:rsid w:val="00134E74"/>
    <w:rsid w:val="0013522B"/>
    <w:rsid w:val="0013556E"/>
    <w:rsid w:val="00136954"/>
    <w:rsid w:val="0013710C"/>
    <w:rsid w:val="001373E7"/>
    <w:rsid w:val="00137995"/>
    <w:rsid w:val="00137D0D"/>
    <w:rsid w:val="001410D8"/>
    <w:rsid w:val="00141453"/>
    <w:rsid w:val="00141A0E"/>
    <w:rsid w:val="00141AD8"/>
    <w:rsid w:val="00141E09"/>
    <w:rsid w:val="0014208C"/>
    <w:rsid w:val="001420E1"/>
    <w:rsid w:val="0014220F"/>
    <w:rsid w:val="00142A49"/>
    <w:rsid w:val="00143C62"/>
    <w:rsid w:val="00144635"/>
    <w:rsid w:val="00144864"/>
    <w:rsid w:val="00144DD6"/>
    <w:rsid w:val="001461AB"/>
    <w:rsid w:val="00146232"/>
    <w:rsid w:val="001462CB"/>
    <w:rsid w:val="00146409"/>
    <w:rsid w:val="0015018D"/>
    <w:rsid w:val="0015058E"/>
    <w:rsid w:val="0015081D"/>
    <w:rsid w:val="001514A3"/>
    <w:rsid w:val="001519EF"/>
    <w:rsid w:val="0015233C"/>
    <w:rsid w:val="001532B0"/>
    <w:rsid w:val="001538F2"/>
    <w:rsid w:val="00153DE1"/>
    <w:rsid w:val="00153DE2"/>
    <w:rsid w:val="00154678"/>
    <w:rsid w:val="00154CB1"/>
    <w:rsid w:val="00154F49"/>
    <w:rsid w:val="00155360"/>
    <w:rsid w:val="001553B8"/>
    <w:rsid w:val="0015573D"/>
    <w:rsid w:val="00155993"/>
    <w:rsid w:val="00155E97"/>
    <w:rsid w:val="001563D1"/>
    <w:rsid w:val="0015661D"/>
    <w:rsid w:val="001566A1"/>
    <w:rsid w:val="00156F24"/>
    <w:rsid w:val="00156F2C"/>
    <w:rsid w:val="001574FA"/>
    <w:rsid w:val="00157591"/>
    <w:rsid w:val="00160973"/>
    <w:rsid w:val="001622AA"/>
    <w:rsid w:val="00162467"/>
    <w:rsid w:val="0016285B"/>
    <w:rsid w:val="00162F46"/>
    <w:rsid w:val="00163448"/>
    <w:rsid w:val="001634EB"/>
    <w:rsid w:val="00164A51"/>
    <w:rsid w:val="00164DEC"/>
    <w:rsid w:val="00164E4B"/>
    <w:rsid w:val="00165157"/>
    <w:rsid w:val="00165485"/>
    <w:rsid w:val="0016556F"/>
    <w:rsid w:val="0016557C"/>
    <w:rsid w:val="00165794"/>
    <w:rsid w:val="001667A7"/>
    <w:rsid w:val="001670B6"/>
    <w:rsid w:val="001672F4"/>
    <w:rsid w:val="001677D9"/>
    <w:rsid w:val="00167CE7"/>
    <w:rsid w:val="0017016D"/>
    <w:rsid w:val="00171632"/>
    <w:rsid w:val="00171A8D"/>
    <w:rsid w:val="00171AB0"/>
    <w:rsid w:val="00171DC1"/>
    <w:rsid w:val="001732A1"/>
    <w:rsid w:val="001737FC"/>
    <w:rsid w:val="00173892"/>
    <w:rsid w:val="001738B8"/>
    <w:rsid w:val="00173B16"/>
    <w:rsid w:val="00173F2F"/>
    <w:rsid w:val="00173F67"/>
    <w:rsid w:val="001740FC"/>
    <w:rsid w:val="00174470"/>
    <w:rsid w:val="001747A0"/>
    <w:rsid w:val="00174A20"/>
    <w:rsid w:val="00174C54"/>
    <w:rsid w:val="00174DA9"/>
    <w:rsid w:val="00175098"/>
    <w:rsid w:val="00175AF4"/>
    <w:rsid w:val="0017615D"/>
    <w:rsid w:val="001765C8"/>
    <w:rsid w:val="00176CB3"/>
    <w:rsid w:val="00177121"/>
    <w:rsid w:val="001771EE"/>
    <w:rsid w:val="0017793D"/>
    <w:rsid w:val="00177FE6"/>
    <w:rsid w:val="0018120A"/>
    <w:rsid w:val="001812B2"/>
    <w:rsid w:val="00181749"/>
    <w:rsid w:val="0018198D"/>
    <w:rsid w:val="00181BF1"/>
    <w:rsid w:val="0018226A"/>
    <w:rsid w:val="0018235B"/>
    <w:rsid w:val="001823BB"/>
    <w:rsid w:val="00182B1C"/>
    <w:rsid w:val="001834FF"/>
    <w:rsid w:val="0018390C"/>
    <w:rsid w:val="001842FD"/>
    <w:rsid w:val="00184777"/>
    <w:rsid w:val="001847A1"/>
    <w:rsid w:val="00184AE1"/>
    <w:rsid w:val="00184C00"/>
    <w:rsid w:val="00185C97"/>
    <w:rsid w:val="00185CEE"/>
    <w:rsid w:val="001863C8"/>
    <w:rsid w:val="00186483"/>
    <w:rsid w:val="0018660D"/>
    <w:rsid w:val="00186B1C"/>
    <w:rsid w:val="00186BE3"/>
    <w:rsid w:val="00186FC6"/>
    <w:rsid w:val="00187073"/>
    <w:rsid w:val="001872DA"/>
    <w:rsid w:val="0019004D"/>
    <w:rsid w:val="00190456"/>
    <w:rsid w:val="00190D31"/>
    <w:rsid w:val="00191539"/>
    <w:rsid w:val="00191E05"/>
    <w:rsid w:val="00192553"/>
    <w:rsid w:val="00192ED5"/>
    <w:rsid w:val="00192FD6"/>
    <w:rsid w:val="00193496"/>
    <w:rsid w:val="00193603"/>
    <w:rsid w:val="0019383D"/>
    <w:rsid w:val="00193BFC"/>
    <w:rsid w:val="001941E8"/>
    <w:rsid w:val="001949BD"/>
    <w:rsid w:val="001951CD"/>
    <w:rsid w:val="001954B3"/>
    <w:rsid w:val="0019664F"/>
    <w:rsid w:val="00196E42"/>
    <w:rsid w:val="00196FAF"/>
    <w:rsid w:val="00197439"/>
    <w:rsid w:val="001A0691"/>
    <w:rsid w:val="001A0E0C"/>
    <w:rsid w:val="001A1606"/>
    <w:rsid w:val="001A1BA8"/>
    <w:rsid w:val="001A213A"/>
    <w:rsid w:val="001A216C"/>
    <w:rsid w:val="001A2953"/>
    <w:rsid w:val="001A2CDF"/>
    <w:rsid w:val="001A31DC"/>
    <w:rsid w:val="001A3C81"/>
    <w:rsid w:val="001A4010"/>
    <w:rsid w:val="001A47BE"/>
    <w:rsid w:val="001A53AF"/>
    <w:rsid w:val="001A6166"/>
    <w:rsid w:val="001A620A"/>
    <w:rsid w:val="001A66D5"/>
    <w:rsid w:val="001A69E2"/>
    <w:rsid w:val="001A7383"/>
    <w:rsid w:val="001B0074"/>
    <w:rsid w:val="001B0C5D"/>
    <w:rsid w:val="001B102C"/>
    <w:rsid w:val="001B1616"/>
    <w:rsid w:val="001B192C"/>
    <w:rsid w:val="001B2339"/>
    <w:rsid w:val="001B3B68"/>
    <w:rsid w:val="001B3B76"/>
    <w:rsid w:val="001B460D"/>
    <w:rsid w:val="001B4B66"/>
    <w:rsid w:val="001B4E87"/>
    <w:rsid w:val="001B57E2"/>
    <w:rsid w:val="001B600B"/>
    <w:rsid w:val="001B6016"/>
    <w:rsid w:val="001B61F5"/>
    <w:rsid w:val="001B63D7"/>
    <w:rsid w:val="001B74BD"/>
    <w:rsid w:val="001B7DD8"/>
    <w:rsid w:val="001C00A2"/>
    <w:rsid w:val="001C0122"/>
    <w:rsid w:val="001C05B8"/>
    <w:rsid w:val="001C0B4E"/>
    <w:rsid w:val="001C164B"/>
    <w:rsid w:val="001C18E4"/>
    <w:rsid w:val="001C1E3D"/>
    <w:rsid w:val="001C1ECD"/>
    <w:rsid w:val="001C222E"/>
    <w:rsid w:val="001C2968"/>
    <w:rsid w:val="001C2A52"/>
    <w:rsid w:val="001C41A6"/>
    <w:rsid w:val="001C43F1"/>
    <w:rsid w:val="001C447E"/>
    <w:rsid w:val="001C44E7"/>
    <w:rsid w:val="001C4A56"/>
    <w:rsid w:val="001C5695"/>
    <w:rsid w:val="001C56D9"/>
    <w:rsid w:val="001C5FBA"/>
    <w:rsid w:val="001C60FE"/>
    <w:rsid w:val="001C6841"/>
    <w:rsid w:val="001C6996"/>
    <w:rsid w:val="001C699D"/>
    <w:rsid w:val="001C7334"/>
    <w:rsid w:val="001C75B6"/>
    <w:rsid w:val="001C75D3"/>
    <w:rsid w:val="001D007D"/>
    <w:rsid w:val="001D05A0"/>
    <w:rsid w:val="001D0644"/>
    <w:rsid w:val="001D0D48"/>
    <w:rsid w:val="001D0E67"/>
    <w:rsid w:val="001D193D"/>
    <w:rsid w:val="001D1F60"/>
    <w:rsid w:val="001D2408"/>
    <w:rsid w:val="001D2FCE"/>
    <w:rsid w:val="001D343F"/>
    <w:rsid w:val="001D36BB"/>
    <w:rsid w:val="001D3A6D"/>
    <w:rsid w:val="001D4098"/>
    <w:rsid w:val="001D4349"/>
    <w:rsid w:val="001D4BF8"/>
    <w:rsid w:val="001D5178"/>
    <w:rsid w:val="001D5366"/>
    <w:rsid w:val="001D593B"/>
    <w:rsid w:val="001D6633"/>
    <w:rsid w:val="001D68F2"/>
    <w:rsid w:val="001D6D79"/>
    <w:rsid w:val="001D6D88"/>
    <w:rsid w:val="001D73BB"/>
    <w:rsid w:val="001D743A"/>
    <w:rsid w:val="001D7CA2"/>
    <w:rsid w:val="001E0707"/>
    <w:rsid w:val="001E073B"/>
    <w:rsid w:val="001E08BD"/>
    <w:rsid w:val="001E08C1"/>
    <w:rsid w:val="001E1553"/>
    <w:rsid w:val="001E1B4E"/>
    <w:rsid w:val="001E24D5"/>
    <w:rsid w:val="001E32DD"/>
    <w:rsid w:val="001E355B"/>
    <w:rsid w:val="001E3F71"/>
    <w:rsid w:val="001E4354"/>
    <w:rsid w:val="001E45F5"/>
    <w:rsid w:val="001E488A"/>
    <w:rsid w:val="001E546D"/>
    <w:rsid w:val="001E5BAF"/>
    <w:rsid w:val="001E6426"/>
    <w:rsid w:val="001E645D"/>
    <w:rsid w:val="001E7273"/>
    <w:rsid w:val="001E75A0"/>
    <w:rsid w:val="001E79D8"/>
    <w:rsid w:val="001E7DFD"/>
    <w:rsid w:val="001F0478"/>
    <w:rsid w:val="001F1125"/>
    <w:rsid w:val="001F13B2"/>
    <w:rsid w:val="001F18D7"/>
    <w:rsid w:val="001F1D30"/>
    <w:rsid w:val="001F35BF"/>
    <w:rsid w:val="001F3692"/>
    <w:rsid w:val="001F471D"/>
    <w:rsid w:val="001F4861"/>
    <w:rsid w:val="001F4BD5"/>
    <w:rsid w:val="001F4EA2"/>
    <w:rsid w:val="001F581C"/>
    <w:rsid w:val="001F5B62"/>
    <w:rsid w:val="001F5DB8"/>
    <w:rsid w:val="001F5E45"/>
    <w:rsid w:val="001F68A5"/>
    <w:rsid w:val="001F6BB0"/>
    <w:rsid w:val="001F74FB"/>
    <w:rsid w:val="001F78D5"/>
    <w:rsid w:val="00200AE7"/>
    <w:rsid w:val="00200B29"/>
    <w:rsid w:val="00200BDC"/>
    <w:rsid w:val="0020125F"/>
    <w:rsid w:val="002015D6"/>
    <w:rsid w:val="00202433"/>
    <w:rsid w:val="00202992"/>
    <w:rsid w:val="0020388D"/>
    <w:rsid w:val="00203B2C"/>
    <w:rsid w:val="00203CAF"/>
    <w:rsid w:val="00203D75"/>
    <w:rsid w:val="00204248"/>
    <w:rsid w:val="002043EC"/>
    <w:rsid w:val="00204DDD"/>
    <w:rsid w:val="00204F46"/>
    <w:rsid w:val="00205026"/>
    <w:rsid w:val="002066BB"/>
    <w:rsid w:val="00206745"/>
    <w:rsid w:val="00206AF0"/>
    <w:rsid w:val="00206B6C"/>
    <w:rsid w:val="0020755A"/>
    <w:rsid w:val="002100E5"/>
    <w:rsid w:val="0021060D"/>
    <w:rsid w:val="00210B6E"/>
    <w:rsid w:val="00211A85"/>
    <w:rsid w:val="00212C42"/>
    <w:rsid w:val="00213AB8"/>
    <w:rsid w:val="00213CED"/>
    <w:rsid w:val="002145EB"/>
    <w:rsid w:val="002148AF"/>
    <w:rsid w:val="00214B7A"/>
    <w:rsid w:val="0021603B"/>
    <w:rsid w:val="0021612D"/>
    <w:rsid w:val="00216674"/>
    <w:rsid w:val="00216A8B"/>
    <w:rsid w:val="002170CA"/>
    <w:rsid w:val="00217664"/>
    <w:rsid w:val="002179D1"/>
    <w:rsid w:val="00217C75"/>
    <w:rsid w:val="00217CB9"/>
    <w:rsid w:val="00217E63"/>
    <w:rsid w:val="002201E8"/>
    <w:rsid w:val="002210F7"/>
    <w:rsid w:val="0022129E"/>
    <w:rsid w:val="00221316"/>
    <w:rsid w:val="0022137E"/>
    <w:rsid w:val="00221A7A"/>
    <w:rsid w:val="00221CC1"/>
    <w:rsid w:val="00221DA6"/>
    <w:rsid w:val="00222ED7"/>
    <w:rsid w:val="00223062"/>
    <w:rsid w:val="00223184"/>
    <w:rsid w:val="0022357D"/>
    <w:rsid w:val="002235CD"/>
    <w:rsid w:val="00223E6E"/>
    <w:rsid w:val="002247A7"/>
    <w:rsid w:val="00224B5C"/>
    <w:rsid w:val="00225060"/>
    <w:rsid w:val="00225A19"/>
    <w:rsid w:val="00225C01"/>
    <w:rsid w:val="00225C48"/>
    <w:rsid w:val="00226197"/>
    <w:rsid w:val="002264D3"/>
    <w:rsid w:val="0022656E"/>
    <w:rsid w:val="002266FC"/>
    <w:rsid w:val="00226968"/>
    <w:rsid w:val="00226A3F"/>
    <w:rsid w:val="00226CD7"/>
    <w:rsid w:val="002277E1"/>
    <w:rsid w:val="00227BAF"/>
    <w:rsid w:val="00227E98"/>
    <w:rsid w:val="00227ECC"/>
    <w:rsid w:val="00230B85"/>
    <w:rsid w:val="00230EFA"/>
    <w:rsid w:val="002313E9"/>
    <w:rsid w:val="002315A8"/>
    <w:rsid w:val="0023197B"/>
    <w:rsid w:val="00231BC9"/>
    <w:rsid w:val="00232510"/>
    <w:rsid w:val="002326B6"/>
    <w:rsid w:val="00232716"/>
    <w:rsid w:val="0023314F"/>
    <w:rsid w:val="00233D36"/>
    <w:rsid w:val="00233F35"/>
    <w:rsid w:val="00234007"/>
    <w:rsid w:val="00234504"/>
    <w:rsid w:val="00234E28"/>
    <w:rsid w:val="00234EC3"/>
    <w:rsid w:val="00234FE6"/>
    <w:rsid w:val="002356CF"/>
    <w:rsid w:val="002363F1"/>
    <w:rsid w:val="0023647F"/>
    <w:rsid w:val="00236811"/>
    <w:rsid w:val="0023703C"/>
    <w:rsid w:val="002371CB"/>
    <w:rsid w:val="002373E5"/>
    <w:rsid w:val="002376F8"/>
    <w:rsid w:val="00237F7D"/>
    <w:rsid w:val="00237F9D"/>
    <w:rsid w:val="00240485"/>
    <w:rsid w:val="002406E4"/>
    <w:rsid w:val="002406E7"/>
    <w:rsid w:val="002407BF"/>
    <w:rsid w:val="00240805"/>
    <w:rsid w:val="00240BFC"/>
    <w:rsid w:val="002414F8"/>
    <w:rsid w:val="00241685"/>
    <w:rsid w:val="00241DD6"/>
    <w:rsid w:val="00242152"/>
    <w:rsid w:val="00242820"/>
    <w:rsid w:val="00242B9D"/>
    <w:rsid w:val="0024328E"/>
    <w:rsid w:val="0024345F"/>
    <w:rsid w:val="002437D5"/>
    <w:rsid w:val="0024382B"/>
    <w:rsid w:val="002439E8"/>
    <w:rsid w:val="00244D61"/>
    <w:rsid w:val="0024583C"/>
    <w:rsid w:val="0024644E"/>
    <w:rsid w:val="00246536"/>
    <w:rsid w:val="00246EB1"/>
    <w:rsid w:val="0025078F"/>
    <w:rsid w:val="00250F0C"/>
    <w:rsid w:val="00250FE7"/>
    <w:rsid w:val="00251063"/>
    <w:rsid w:val="00251146"/>
    <w:rsid w:val="00251232"/>
    <w:rsid w:val="002519F0"/>
    <w:rsid w:val="00252228"/>
    <w:rsid w:val="00252765"/>
    <w:rsid w:val="0025290C"/>
    <w:rsid w:val="002530A0"/>
    <w:rsid w:val="0025551C"/>
    <w:rsid w:val="002563C5"/>
    <w:rsid w:val="00256975"/>
    <w:rsid w:val="002573B4"/>
    <w:rsid w:val="0026016A"/>
    <w:rsid w:val="002607C7"/>
    <w:rsid w:val="002608D3"/>
    <w:rsid w:val="0026153F"/>
    <w:rsid w:val="00261628"/>
    <w:rsid w:val="00261EDE"/>
    <w:rsid w:val="00262CC8"/>
    <w:rsid w:val="00262D44"/>
    <w:rsid w:val="00262EB3"/>
    <w:rsid w:val="002638D6"/>
    <w:rsid w:val="00263D42"/>
    <w:rsid w:val="002641E3"/>
    <w:rsid w:val="00264BC5"/>
    <w:rsid w:val="00265578"/>
    <w:rsid w:val="002655AD"/>
    <w:rsid w:val="0026597C"/>
    <w:rsid w:val="00265E54"/>
    <w:rsid w:val="00266027"/>
    <w:rsid w:val="0026647C"/>
    <w:rsid w:val="00266AEA"/>
    <w:rsid w:val="00270691"/>
    <w:rsid w:val="00270D8E"/>
    <w:rsid w:val="00271351"/>
    <w:rsid w:val="002715B6"/>
    <w:rsid w:val="002717A5"/>
    <w:rsid w:val="00271970"/>
    <w:rsid w:val="00271C67"/>
    <w:rsid w:val="00271D20"/>
    <w:rsid w:val="00271E11"/>
    <w:rsid w:val="00272359"/>
    <w:rsid w:val="0027286B"/>
    <w:rsid w:val="00272A4A"/>
    <w:rsid w:val="00272AB9"/>
    <w:rsid w:val="00272AC4"/>
    <w:rsid w:val="00272AFA"/>
    <w:rsid w:val="002735DB"/>
    <w:rsid w:val="002739D2"/>
    <w:rsid w:val="00273C8D"/>
    <w:rsid w:val="00273FDB"/>
    <w:rsid w:val="0027402D"/>
    <w:rsid w:val="002743AE"/>
    <w:rsid w:val="00274D27"/>
    <w:rsid w:val="00274FFD"/>
    <w:rsid w:val="002765AC"/>
    <w:rsid w:val="00276762"/>
    <w:rsid w:val="002771AB"/>
    <w:rsid w:val="002774F2"/>
    <w:rsid w:val="00277E17"/>
    <w:rsid w:val="00280746"/>
    <w:rsid w:val="00280B8F"/>
    <w:rsid w:val="00280FF5"/>
    <w:rsid w:val="002810C1"/>
    <w:rsid w:val="0028114D"/>
    <w:rsid w:val="0028139F"/>
    <w:rsid w:val="0028200B"/>
    <w:rsid w:val="00282356"/>
    <w:rsid w:val="00282EC7"/>
    <w:rsid w:val="0028335D"/>
    <w:rsid w:val="002835AA"/>
    <w:rsid w:val="002835FC"/>
    <w:rsid w:val="00283871"/>
    <w:rsid w:val="00283A36"/>
    <w:rsid w:val="00283D2E"/>
    <w:rsid w:val="00283E8A"/>
    <w:rsid w:val="00284DAE"/>
    <w:rsid w:val="00284E12"/>
    <w:rsid w:val="00285199"/>
    <w:rsid w:val="002851B9"/>
    <w:rsid w:val="002858D1"/>
    <w:rsid w:val="00285E39"/>
    <w:rsid w:val="00285F54"/>
    <w:rsid w:val="00286A9D"/>
    <w:rsid w:val="00286DB4"/>
    <w:rsid w:val="00287820"/>
    <w:rsid w:val="002901A0"/>
    <w:rsid w:val="002904B7"/>
    <w:rsid w:val="002905D5"/>
    <w:rsid w:val="00290AAD"/>
    <w:rsid w:val="00290DCC"/>
    <w:rsid w:val="00291379"/>
    <w:rsid w:val="00291C67"/>
    <w:rsid w:val="00292328"/>
    <w:rsid w:val="002924F3"/>
    <w:rsid w:val="00292CF6"/>
    <w:rsid w:val="00292FC9"/>
    <w:rsid w:val="00293212"/>
    <w:rsid w:val="0029324A"/>
    <w:rsid w:val="002935A6"/>
    <w:rsid w:val="00293816"/>
    <w:rsid w:val="00294673"/>
    <w:rsid w:val="00294E4D"/>
    <w:rsid w:val="002959C0"/>
    <w:rsid w:val="00295A1B"/>
    <w:rsid w:val="00296643"/>
    <w:rsid w:val="002969BE"/>
    <w:rsid w:val="002975E8"/>
    <w:rsid w:val="00297761"/>
    <w:rsid w:val="00297AF6"/>
    <w:rsid w:val="00297FF5"/>
    <w:rsid w:val="002A0088"/>
    <w:rsid w:val="002A05C9"/>
    <w:rsid w:val="002A0845"/>
    <w:rsid w:val="002A0CC2"/>
    <w:rsid w:val="002A1271"/>
    <w:rsid w:val="002A12D3"/>
    <w:rsid w:val="002A143B"/>
    <w:rsid w:val="002A19B6"/>
    <w:rsid w:val="002A1E35"/>
    <w:rsid w:val="002A1EE1"/>
    <w:rsid w:val="002A24B2"/>
    <w:rsid w:val="002A24BD"/>
    <w:rsid w:val="002A24FA"/>
    <w:rsid w:val="002A2BAA"/>
    <w:rsid w:val="002A2E4D"/>
    <w:rsid w:val="002A33A8"/>
    <w:rsid w:val="002A5284"/>
    <w:rsid w:val="002A52A3"/>
    <w:rsid w:val="002A5877"/>
    <w:rsid w:val="002A5FF1"/>
    <w:rsid w:val="002A698F"/>
    <w:rsid w:val="002A6EDD"/>
    <w:rsid w:val="002A6F1B"/>
    <w:rsid w:val="002A6F81"/>
    <w:rsid w:val="002A6FE1"/>
    <w:rsid w:val="002A7478"/>
    <w:rsid w:val="002A7A4F"/>
    <w:rsid w:val="002A7A6C"/>
    <w:rsid w:val="002B0193"/>
    <w:rsid w:val="002B074F"/>
    <w:rsid w:val="002B07E0"/>
    <w:rsid w:val="002B099C"/>
    <w:rsid w:val="002B108B"/>
    <w:rsid w:val="002B1475"/>
    <w:rsid w:val="002B16E1"/>
    <w:rsid w:val="002B1FD6"/>
    <w:rsid w:val="002B2A51"/>
    <w:rsid w:val="002B2F45"/>
    <w:rsid w:val="002B3224"/>
    <w:rsid w:val="002B3671"/>
    <w:rsid w:val="002B3A90"/>
    <w:rsid w:val="002B3CF9"/>
    <w:rsid w:val="002B4269"/>
    <w:rsid w:val="002B44A6"/>
    <w:rsid w:val="002B49F6"/>
    <w:rsid w:val="002B537F"/>
    <w:rsid w:val="002B5506"/>
    <w:rsid w:val="002B56D0"/>
    <w:rsid w:val="002B59BA"/>
    <w:rsid w:val="002B5B49"/>
    <w:rsid w:val="002B5F1C"/>
    <w:rsid w:val="002B6711"/>
    <w:rsid w:val="002B688F"/>
    <w:rsid w:val="002B6A18"/>
    <w:rsid w:val="002C01F6"/>
    <w:rsid w:val="002C0259"/>
    <w:rsid w:val="002C0992"/>
    <w:rsid w:val="002C1118"/>
    <w:rsid w:val="002C177F"/>
    <w:rsid w:val="002C17F5"/>
    <w:rsid w:val="002C2B98"/>
    <w:rsid w:val="002C305A"/>
    <w:rsid w:val="002C46B2"/>
    <w:rsid w:val="002C4E93"/>
    <w:rsid w:val="002C5561"/>
    <w:rsid w:val="002C59BB"/>
    <w:rsid w:val="002C60B5"/>
    <w:rsid w:val="002C68A2"/>
    <w:rsid w:val="002C74BA"/>
    <w:rsid w:val="002C766B"/>
    <w:rsid w:val="002C7949"/>
    <w:rsid w:val="002C7CB2"/>
    <w:rsid w:val="002D0308"/>
    <w:rsid w:val="002D03C8"/>
    <w:rsid w:val="002D0BD8"/>
    <w:rsid w:val="002D0BFC"/>
    <w:rsid w:val="002D0CB7"/>
    <w:rsid w:val="002D0EAB"/>
    <w:rsid w:val="002D0FB5"/>
    <w:rsid w:val="002D10BE"/>
    <w:rsid w:val="002D1E90"/>
    <w:rsid w:val="002D247F"/>
    <w:rsid w:val="002D28D8"/>
    <w:rsid w:val="002D2CA1"/>
    <w:rsid w:val="002D42CB"/>
    <w:rsid w:val="002D4317"/>
    <w:rsid w:val="002D432A"/>
    <w:rsid w:val="002D4356"/>
    <w:rsid w:val="002D479F"/>
    <w:rsid w:val="002D47C4"/>
    <w:rsid w:val="002D4D89"/>
    <w:rsid w:val="002D4DD3"/>
    <w:rsid w:val="002D5216"/>
    <w:rsid w:val="002D544E"/>
    <w:rsid w:val="002D6B2F"/>
    <w:rsid w:val="002D761B"/>
    <w:rsid w:val="002D782B"/>
    <w:rsid w:val="002D7ACE"/>
    <w:rsid w:val="002D7DF5"/>
    <w:rsid w:val="002E02FF"/>
    <w:rsid w:val="002E062B"/>
    <w:rsid w:val="002E0C70"/>
    <w:rsid w:val="002E0D5A"/>
    <w:rsid w:val="002E0E41"/>
    <w:rsid w:val="002E0ED1"/>
    <w:rsid w:val="002E1999"/>
    <w:rsid w:val="002E261D"/>
    <w:rsid w:val="002E288F"/>
    <w:rsid w:val="002E2AAB"/>
    <w:rsid w:val="002E2C28"/>
    <w:rsid w:val="002E32B2"/>
    <w:rsid w:val="002E3B7A"/>
    <w:rsid w:val="002E423D"/>
    <w:rsid w:val="002E4903"/>
    <w:rsid w:val="002E4BE9"/>
    <w:rsid w:val="002E4D77"/>
    <w:rsid w:val="002E56F9"/>
    <w:rsid w:val="002E5905"/>
    <w:rsid w:val="002E6AD9"/>
    <w:rsid w:val="002E79D4"/>
    <w:rsid w:val="002E7AAC"/>
    <w:rsid w:val="002E7EF1"/>
    <w:rsid w:val="002F00A0"/>
    <w:rsid w:val="002F05D1"/>
    <w:rsid w:val="002F0BA0"/>
    <w:rsid w:val="002F1258"/>
    <w:rsid w:val="002F1579"/>
    <w:rsid w:val="002F1BC4"/>
    <w:rsid w:val="002F23F4"/>
    <w:rsid w:val="002F25C3"/>
    <w:rsid w:val="002F2607"/>
    <w:rsid w:val="002F2B3E"/>
    <w:rsid w:val="002F3208"/>
    <w:rsid w:val="002F338E"/>
    <w:rsid w:val="002F36BE"/>
    <w:rsid w:val="002F40A5"/>
    <w:rsid w:val="002F420F"/>
    <w:rsid w:val="002F4516"/>
    <w:rsid w:val="002F54CD"/>
    <w:rsid w:val="002F5BB3"/>
    <w:rsid w:val="002F5CBD"/>
    <w:rsid w:val="002F61BE"/>
    <w:rsid w:val="002F6916"/>
    <w:rsid w:val="002F6D73"/>
    <w:rsid w:val="002F7263"/>
    <w:rsid w:val="00300012"/>
    <w:rsid w:val="00300D9F"/>
    <w:rsid w:val="00300FCC"/>
    <w:rsid w:val="0030112A"/>
    <w:rsid w:val="00301372"/>
    <w:rsid w:val="003018CF"/>
    <w:rsid w:val="00301AA2"/>
    <w:rsid w:val="0030246A"/>
    <w:rsid w:val="003028B3"/>
    <w:rsid w:val="00302B6B"/>
    <w:rsid w:val="003036A5"/>
    <w:rsid w:val="00303DA5"/>
    <w:rsid w:val="003055FB"/>
    <w:rsid w:val="00305820"/>
    <w:rsid w:val="00306EB2"/>
    <w:rsid w:val="0030762B"/>
    <w:rsid w:val="00307879"/>
    <w:rsid w:val="00310350"/>
    <w:rsid w:val="0031045A"/>
    <w:rsid w:val="003106C5"/>
    <w:rsid w:val="003106EE"/>
    <w:rsid w:val="003107B9"/>
    <w:rsid w:val="003109E0"/>
    <w:rsid w:val="00310F00"/>
    <w:rsid w:val="0031108F"/>
    <w:rsid w:val="00311468"/>
    <w:rsid w:val="003116C7"/>
    <w:rsid w:val="00312672"/>
    <w:rsid w:val="00312EF0"/>
    <w:rsid w:val="003135C9"/>
    <w:rsid w:val="00313631"/>
    <w:rsid w:val="003136D5"/>
    <w:rsid w:val="00313794"/>
    <w:rsid w:val="00313A39"/>
    <w:rsid w:val="00313FA4"/>
    <w:rsid w:val="0031510C"/>
    <w:rsid w:val="00315163"/>
    <w:rsid w:val="0031534F"/>
    <w:rsid w:val="00315625"/>
    <w:rsid w:val="003159A7"/>
    <w:rsid w:val="0031617A"/>
    <w:rsid w:val="003211FD"/>
    <w:rsid w:val="0032160A"/>
    <w:rsid w:val="0032240D"/>
    <w:rsid w:val="003229D2"/>
    <w:rsid w:val="00322A38"/>
    <w:rsid w:val="00322A7A"/>
    <w:rsid w:val="00322DED"/>
    <w:rsid w:val="003231C3"/>
    <w:rsid w:val="00325215"/>
    <w:rsid w:val="00325DE4"/>
    <w:rsid w:val="0032632D"/>
    <w:rsid w:val="00326AB1"/>
    <w:rsid w:val="00326C31"/>
    <w:rsid w:val="00327068"/>
    <w:rsid w:val="0032718A"/>
    <w:rsid w:val="00327253"/>
    <w:rsid w:val="003272BA"/>
    <w:rsid w:val="0032754D"/>
    <w:rsid w:val="00327829"/>
    <w:rsid w:val="00327AFE"/>
    <w:rsid w:val="00330966"/>
    <w:rsid w:val="00330EC7"/>
    <w:rsid w:val="00331E59"/>
    <w:rsid w:val="00331FA7"/>
    <w:rsid w:val="00332377"/>
    <w:rsid w:val="00332886"/>
    <w:rsid w:val="003328E2"/>
    <w:rsid w:val="003329CE"/>
    <w:rsid w:val="00332E63"/>
    <w:rsid w:val="00332E71"/>
    <w:rsid w:val="00332F07"/>
    <w:rsid w:val="00333000"/>
    <w:rsid w:val="00333468"/>
    <w:rsid w:val="003334D2"/>
    <w:rsid w:val="00333A49"/>
    <w:rsid w:val="00333BF9"/>
    <w:rsid w:val="00333F34"/>
    <w:rsid w:val="00334BE5"/>
    <w:rsid w:val="00334CA0"/>
    <w:rsid w:val="00335110"/>
    <w:rsid w:val="00335FB3"/>
    <w:rsid w:val="00336A41"/>
    <w:rsid w:val="00336BA4"/>
    <w:rsid w:val="00336BE0"/>
    <w:rsid w:val="00336BEB"/>
    <w:rsid w:val="003373C8"/>
    <w:rsid w:val="003374DD"/>
    <w:rsid w:val="00337E88"/>
    <w:rsid w:val="00340089"/>
    <w:rsid w:val="003403B3"/>
    <w:rsid w:val="0034049E"/>
    <w:rsid w:val="00340CDB"/>
    <w:rsid w:val="00340D33"/>
    <w:rsid w:val="00340F05"/>
    <w:rsid w:val="003412E6"/>
    <w:rsid w:val="00341322"/>
    <w:rsid w:val="00341466"/>
    <w:rsid w:val="00341525"/>
    <w:rsid w:val="00341632"/>
    <w:rsid w:val="003417E0"/>
    <w:rsid w:val="00341999"/>
    <w:rsid w:val="00341EC2"/>
    <w:rsid w:val="003421D4"/>
    <w:rsid w:val="00342257"/>
    <w:rsid w:val="00342299"/>
    <w:rsid w:val="00342679"/>
    <w:rsid w:val="00342E31"/>
    <w:rsid w:val="00342F45"/>
    <w:rsid w:val="00343F9C"/>
    <w:rsid w:val="00344154"/>
    <w:rsid w:val="0034483E"/>
    <w:rsid w:val="0034491F"/>
    <w:rsid w:val="00344B79"/>
    <w:rsid w:val="00345206"/>
    <w:rsid w:val="00345308"/>
    <w:rsid w:val="00346182"/>
    <w:rsid w:val="0034624F"/>
    <w:rsid w:val="003462F5"/>
    <w:rsid w:val="0034635D"/>
    <w:rsid w:val="0034642B"/>
    <w:rsid w:val="00346481"/>
    <w:rsid w:val="003465EA"/>
    <w:rsid w:val="0034706E"/>
    <w:rsid w:val="0034733A"/>
    <w:rsid w:val="00347709"/>
    <w:rsid w:val="00347F5F"/>
    <w:rsid w:val="00350650"/>
    <w:rsid w:val="0035079A"/>
    <w:rsid w:val="003509F4"/>
    <w:rsid w:val="00350ED8"/>
    <w:rsid w:val="00350FC9"/>
    <w:rsid w:val="003513D6"/>
    <w:rsid w:val="00351E69"/>
    <w:rsid w:val="00352074"/>
    <w:rsid w:val="00352182"/>
    <w:rsid w:val="0035252E"/>
    <w:rsid w:val="003526C8"/>
    <w:rsid w:val="003529F4"/>
    <w:rsid w:val="00352D48"/>
    <w:rsid w:val="00353528"/>
    <w:rsid w:val="00353581"/>
    <w:rsid w:val="00353B1E"/>
    <w:rsid w:val="00354481"/>
    <w:rsid w:val="003549A7"/>
    <w:rsid w:val="00355110"/>
    <w:rsid w:val="0035513C"/>
    <w:rsid w:val="0035545F"/>
    <w:rsid w:val="00355586"/>
    <w:rsid w:val="00355C20"/>
    <w:rsid w:val="003562F8"/>
    <w:rsid w:val="003563E1"/>
    <w:rsid w:val="003567A1"/>
    <w:rsid w:val="00356E26"/>
    <w:rsid w:val="003575D1"/>
    <w:rsid w:val="00357E27"/>
    <w:rsid w:val="00360A6E"/>
    <w:rsid w:val="00360FA2"/>
    <w:rsid w:val="003612EA"/>
    <w:rsid w:val="00361651"/>
    <w:rsid w:val="003616D3"/>
    <w:rsid w:val="0036190D"/>
    <w:rsid w:val="0036214B"/>
    <w:rsid w:val="00362803"/>
    <w:rsid w:val="0036310B"/>
    <w:rsid w:val="00363C55"/>
    <w:rsid w:val="00363C96"/>
    <w:rsid w:val="00363FE0"/>
    <w:rsid w:val="0036404A"/>
    <w:rsid w:val="0036421E"/>
    <w:rsid w:val="00364A6B"/>
    <w:rsid w:val="003651B5"/>
    <w:rsid w:val="003657B7"/>
    <w:rsid w:val="003667EB"/>
    <w:rsid w:val="00366970"/>
    <w:rsid w:val="003669D4"/>
    <w:rsid w:val="00366A3A"/>
    <w:rsid w:val="00366AE2"/>
    <w:rsid w:val="0036759B"/>
    <w:rsid w:val="00367B5B"/>
    <w:rsid w:val="0037005C"/>
    <w:rsid w:val="0037019B"/>
    <w:rsid w:val="00370785"/>
    <w:rsid w:val="00370847"/>
    <w:rsid w:val="00372A0D"/>
    <w:rsid w:val="00372E16"/>
    <w:rsid w:val="00372E45"/>
    <w:rsid w:val="00374927"/>
    <w:rsid w:val="00375E74"/>
    <w:rsid w:val="00376038"/>
    <w:rsid w:val="00376AE0"/>
    <w:rsid w:val="00376BB9"/>
    <w:rsid w:val="00376C8E"/>
    <w:rsid w:val="00377375"/>
    <w:rsid w:val="003773C2"/>
    <w:rsid w:val="003802FD"/>
    <w:rsid w:val="003809EA"/>
    <w:rsid w:val="00380A52"/>
    <w:rsid w:val="00381CFA"/>
    <w:rsid w:val="00381E44"/>
    <w:rsid w:val="0038264D"/>
    <w:rsid w:val="00382BFB"/>
    <w:rsid w:val="00382E56"/>
    <w:rsid w:val="0038605A"/>
    <w:rsid w:val="00386336"/>
    <w:rsid w:val="00386A8F"/>
    <w:rsid w:val="003872EC"/>
    <w:rsid w:val="003877E3"/>
    <w:rsid w:val="00387887"/>
    <w:rsid w:val="00387FE5"/>
    <w:rsid w:val="00390E8A"/>
    <w:rsid w:val="00390EDE"/>
    <w:rsid w:val="00391576"/>
    <w:rsid w:val="003915A0"/>
    <w:rsid w:val="003918C2"/>
    <w:rsid w:val="003921F8"/>
    <w:rsid w:val="00392E9A"/>
    <w:rsid w:val="003935D1"/>
    <w:rsid w:val="00393FE6"/>
    <w:rsid w:val="00394008"/>
    <w:rsid w:val="00394182"/>
    <w:rsid w:val="003950DF"/>
    <w:rsid w:val="00395A2A"/>
    <w:rsid w:val="0039604C"/>
    <w:rsid w:val="00396091"/>
    <w:rsid w:val="00396BC2"/>
    <w:rsid w:val="00397532"/>
    <w:rsid w:val="00397AE4"/>
    <w:rsid w:val="00397BF6"/>
    <w:rsid w:val="00397D44"/>
    <w:rsid w:val="003A047A"/>
    <w:rsid w:val="003A069D"/>
    <w:rsid w:val="003A070C"/>
    <w:rsid w:val="003A13C7"/>
    <w:rsid w:val="003A21CB"/>
    <w:rsid w:val="003A3001"/>
    <w:rsid w:val="003A37B1"/>
    <w:rsid w:val="003A3CE8"/>
    <w:rsid w:val="003A3DCC"/>
    <w:rsid w:val="003A41BD"/>
    <w:rsid w:val="003A466D"/>
    <w:rsid w:val="003A4E84"/>
    <w:rsid w:val="003A5D46"/>
    <w:rsid w:val="003A6037"/>
    <w:rsid w:val="003A60D2"/>
    <w:rsid w:val="003A7166"/>
    <w:rsid w:val="003A7761"/>
    <w:rsid w:val="003B132F"/>
    <w:rsid w:val="003B1958"/>
    <w:rsid w:val="003B1CB5"/>
    <w:rsid w:val="003B27BA"/>
    <w:rsid w:val="003B27D1"/>
    <w:rsid w:val="003B2FE5"/>
    <w:rsid w:val="003B38EC"/>
    <w:rsid w:val="003B4345"/>
    <w:rsid w:val="003B47D7"/>
    <w:rsid w:val="003B480A"/>
    <w:rsid w:val="003B517C"/>
    <w:rsid w:val="003B5BF9"/>
    <w:rsid w:val="003C002C"/>
    <w:rsid w:val="003C0225"/>
    <w:rsid w:val="003C0F04"/>
    <w:rsid w:val="003C1234"/>
    <w:rsid w:val="003C1C88"/>
    <w:rsid w:val="003C1F01"/>
    <w:rsid w:val="003C2155"/>
    <w:rsid w:val="003C23CB"/>
    <w:rsid w:val="003C2EE9"/>
    <w:rsid w:val="003C47E6"/>
    <w:rsid w:val="003C526F"/>
    <w:rsid w:val="003C5333"/>
    <w:rsid w:val="003C53A1"/>
    <w:rsid w:val="003C5745"/>
    <w:rsid w:val="003C57E1"/>
    <w:rsid w:val="003C7B56"/>
    <w:rsid w:val="003C7CBF"/>
    <w:rsid w:val="003D011C"/>
    <w:rsid w:val="003D05D6"/>
    <w:rsid w:val="003D07D2"/>
    <w:rsid w:val="003D0A55"/>
    <w:rsid w:val="003D0C05"/>
    <w:rsid w:val="003D0DBE"/>
    <w:rsid w:val="003D1020"/>
    <w:rsid w:val="003D129A"/>
    <w:rsid w:val="003D18B4"/>
    <w:rsid w:val="003D2051"/>
    <w:rsid w:val="003D2293"/>
    <w:rsid w:val="003D353A"/>
    <w:rsid w:val="003D3685"/>
    <w:rsid w:val="003D4198"/>
    <w:rsid w:val="003D428C"/>
    <w:rsid w:val="003D4785"/>
    <w:rsid w:val="003D5AD4"/>
    <w:rsid w:val="003D5F8A"/>
    <w:rsid w:val="003D5FA3"/>
    <w:rsid w:val="003D6C3A"/>
    <w:rsid w:val="003D7A23"/>
    <w:rsid w:val="003D7B04"/>
    <w:rsid w:val="003E022C"/>
    <w:rsid w:val="003E0639"/>
    <w:rsid w:val="003E14E2"/>
    <w:rsid w:val="003E17DE"/>
    <w:rsid w:val="003E19D2"/>
    <w:rsid w:val="003E19E6"/>
    <w:rsid w:val="003E1C5C"/>
    <w:rsid w:val="003E1E9F"/>
    <w:rsid w:val="003E2124"/>
    <w:rsid w:val="003E30B1"/>
    <w:rsid w:val="003E31B8"/>
    <w:rsid w:val="003E34F7"/>
    <w:rsid w:val="003E38E0"/>
    <w:rsid w:val="003E3D8F"/>
    <w:rsid w:val="003E41E7"/>
    <w:rsid w:val="003E4990"/>
    <w:rsid w:val="003E5EA5"/>
    <w:rsid w:val="003E5EB8"/>
    <w:rsid w:val="003E6840"/>
    <w:rsid w:val="003E724C"/>
    <w:rsid w:val="003E736F"/>
    <w:rsid w:val="003E74E4"/>
    <w:rsid w:val="003E7711"/>
    <w:rsid w:val="003E7869"/>
    <w:rsid w:val="003F0931"/>
    <w:rsid w:val="003F0B49"/>
    <w:rsid w:val="003F0E5B"/>
    <w:rsid w:val="003F10E2"/>
    <w:rsid w:val="003F13AB"/>
    <w:rsid w:val="003F1475"/>
    <w:rsid w:val="003F1A49"/>
    <w:rsid w:val="003F1F15"/>
    <w:rsid w:val="003F25CD"/>
    <w:rsid w:val="003F2935"/>
    <w:rsid w:val="003F305F"/>
    <w:rsid w:val="003F32C5"/>
    <w:rsid w:val="003F32E1"/>
    <w:rsid w:val="003F4459"/>
    <w:rsid w:val="003F4C2D"/>
    <w:rsid w:val="003F4EEE"/>
    <w:rsid w:val="003F4FE8"/>
    <w:rsid w:val="003F5368"/>
    <w:rsid w:val="003F5553"/>
    <w:rsid w:val="003F5ED7"/>
    <w:rsid w:val="003F609A"/>
    <w:rsid w:val="003F62FB"/>
    <w:rsid w:val="003F63FF"/>
    <w:rsid w:val="003F6BB1"/>
    <w:rsid w:val="003F7D14"/>
    <w:rsid w:val="003F7FE9"/>
    <w:rsid w:val="004003AB"/>
    <w:rsid w:val="00400A2E"/>
    <w:rsid w:val="00400D44"/>
    <w:rsid w:val="00401165"/>
    <w:rsid w:val="00401466"/>
    <w:rsid w:val="0040168C"/>
    <w:rsid w:val="00401A2E"/>
    <w:rsid w:val="0040255F"/>
    <w:rsid w:val="0040270A"/>
    <w:rsid w:val="004029FB"/>
    <w:rsid w:val="00402A88"/>
    <w:rsid w:val="00402BED"/>
    <w:rsid w:val="00402C2C"/>
    <w:rsid w:val="0040339B"/>
    <w:rsid w:val="004035B0"/>
    <w:rsid w:val="00403B69"/>
    <w:rsid w:val="00403F78"/>
    <w:rsid w:val="004042E3"/>
    <w:rsid w:val="00404462"/>
    <w:rsid w:val="00404F4D"/>
    <w:rsid w:val="00404F90"/>
    <w:rsid w:val="004058C2"/>
    <w:rsid w:val="00405E53"/>
    <w:rsid w:val="00405F61"/>
    <w:rsid w:val="00406578"/>
    <w:rsid w:val="0040676E"/>
    <w:rsid w:val="00406927"/>
    <w:rsid w:val="00406C65"/>
    <w:rsid w:val="00406C87"/>
    <w:rsid w:val="004074EE"/>
    <w:rsid w:val="00407831"/>
    <w:rsid w:val="004112A5"/>
    <w:rsid w:val="0041208B"/>
    <w:rsid w:val="00412CBB"/>
    <w:rsid w:val="00412DA9"/>
    <w:rsid w:val="004134D6"/>
    <w:rsid w:val="00413CEB"/>
    <w:rsid w:val="00413D4B"/>
    <w:rsid w:val="0041402C"/>
    <w:rsid w:val="00414271"/>
    <w:rsid w:val="004142E0"/>
    <w:rsid w:val="00414A99"/>
    <w:rsid w:val="00414DA9"/>
    <w:rsid w:val="00414E3B"/>
    <w:rsid w:val="00414FA2"/>
    <w:rsid w:val="00415B3A"/>
    <w:rsid w:val="004162D8"/>
    <w:rsid w:val="00416C6C"/>
    <w:rsid w:val="00416F9A"/>
    <w:rsid w:val="004170FA"/>
    <w:rsid w:val="00417182"/>
    <w:rsid w:val="0042076B"/>
    <w:rsid w:val="004207E3"/>
    <w:rsid w:val="00420E9C"/>
    <w:rsid w:val="00420FCE"/>
    <w:rsid w:val="0042149E"/>
    <w:rsid w:val="00421ACA"/>
    <w:rsid w:val="004228EE"/>
    <w:rsid w:val="0042292A"/>
    <w:rsid w:val="00422A77"/>
    <w:rsid w:val="00422C9E"/>
    <w:rsid w:val="004237B8"/>
    <w:rsid w:val="00423DD5"/>
    <w:rsid w:val="00423FC5"/>
    <w:rsid w:val="004247CB"/>
    <w:rsid w:val="00424A14"/>
    <w:rsid w:val="00424E78"/>
    <w:rsid w:val="004255E2"/>
    <w:rsid w:val="00425B62"/>
    <w:rsid w:val="00425DB8"/>
    <w:rsid w:val="00426216"/>
    <w:rsid w:val="00426264"/>
    <w:rsid w:val="00427643"/>
    <w:rsid w:val="004307EB"/>
    <w:rsid w:val="004307F3"/>
    <w:rsid w:val="004310AC"/>
    <w:rsid w:val="004313C0"/>
    <w:rsid w:val="00431486"/>
    <w:rsid w:val="00431997"/>
    <w:rsid w:val="00431ABC"/>
    <w:rsid w:val="00431BE5"/>
    <w:rsid w:val="00431CB5"/>
    <w:rsid w:val="00432330"/>
    <w:rsid w:val="00432FAB"/>
    <w:rsid w:val="004338B8"/>
    <w:rsid w:val="004339A6"/>
    <w:rsid w:val="00433A86"/>
    <w:rsid w:val="00433EEB"/>
    <w:rsid w:val="004344E3"/>
    <w:rsid w:val="0043461A"/>
    <w:rsid w:val="0043482A"/>
    <w:rsid w:val="00434AD9"/>
    <w:rsid w:val="00435279"/>
    <w:rsid w:val="0043535C"/>
    <w:rsid w:val="0043580F"/>
    <w:rsid w:val="004359BA"/>
    <w:rsid w:val="0043601F"/>
    <w:rsid w:val="004368F4"/>
    <w:rsid w:val="00437758"/>
    <w:rsid w:val="00437B02"/>
    <w:rsid w:val="00437BCF"/>
    <w:rsid w:val="0044031A"/>
    <w:rsid w:val="00440BDD"/>
    <w:rsid w:val="00440FEC"/>
    <w:rsid w:val="0044214B"/>
    <w:rsid w:val="0044444A"/>
    <w:rsid w:val="004444C5"/>
    <w:rsid w:val="00444850"/>
    <w:rsid w:val="00445296"/>
    <w:rsid w:val="00445F12"/>
    <w:rsid w:val="004460AC"/>
    <w:rsid w:val="004467FF"/>
    <w:rsid w:val="00447509"/>
    <w:rsid w:val="00447B75"/>
    <w:rsid w:val="004501EE"/>
    <w:rsid w:val="00450915"/>
    <w:rsid w:val="0045093E"/>
    <w:rsid w:val="00450A45"/>
    <w:rsid w:val="00450ED4"/>
    <w:rsid w:val="004512FA"/>
    <w:rsid w:val="00451461"/>
    <w:rsid w:val="0045185D"/>
    <w:rsid w:val="00452000"/>
    <w:rsid w:val="00452915"/>
    <w:rsid w:val="0045292D"/>
    <w:rsid w:val="00452FE3"/>
    <w:rsid w:val="0045351A"/>
    <w:rsid w:val="0045388E"/>
    <w:rsid w:val="0045398E"/>
    <w:rsid w:val="0045399F"/>
    <w:rsid w:val="00453F9B"/>
    <w:rsid w:val="00454068"/>
    <w:rsid w:val="00454F07"/>
    <w:rsid w:val="00454FD6"/>
    <w:rsid w:val="0045558D"/>
    <w:rsid w:val="0045585E"/>
    <w:rsid w:val="00455C48"/>
    <w:rsid w:val="00455D4A"/>
    <w:rsid w:val="00456006"/>
    <w:rsid w:val="0045713E"/>
    <w:rsid w:val="00457B10"/>
    <w:rsid w:val="00457F9B"/>
    <w:rsid w:val="00460B56"/>
    <w:rsid w:val="00460E75"/>
    <w:rsid w:val="0046125B"/>
    <w:rsid w:val="00461C2B"/>
    <w:rsid w:val="00461C66"/>
    <w:rsid w:val="00461EE5"/>
    <w:rsid w:val="00462530"/>
    <w:rsid w:val="0046310B"/>
    <w:rsid w:val="00463E8D"/>
    <w:rsid w:val="00464572"/>
    <w:rsid w:val="0046507A"/>
    <w:rsid w:val="00465C0B"/>
    <w:rsid w:val="00465DAC"/>
    <w:rsid w:val="00465F47"/>
    <w:rsid w:val="00466116"/>
    <w:rsid w:val="004664A3"/>
    <w:rsid w:val="00466606"/>
    <w:rsid w:val="00466D68"/>
    <w:rsid w:val="00467177"/>
    <w:rsid w:val="00467977"/>
    <w:rsid w:val="00467CC7"/>
    <w:rsid w:val="00467FE8"/>
    <w:rsid w:val="00470166"/>
    <w:rsid w:val="0047025A"/>
    <w:rsid w:val="00470325"/>
    <w:rsid w:val="00470B06"/>
    <w:rsid w:val="00470B7B"/>
    <w:rsid w:val="004720D5"/>
    <w:rsid w:val="004722B6"/>
    <w:rsid w:val="00472452"/>
    <w:rsid w:val="0047283C"/>
    <w:rsid w:val="00472B97"/>
    <w:rsid w:val="004732E4"/>
    <w:rsid w:val="00473356"/>
    <w:rsid w:val="00473B76"/>
    <w:rsid w:val="00473DE6"/>
    <w:rsid w:val="00474224"/>
    <w:rsid w:val="00475160"/>
    <w:rsid w:val="0047523A"/>
    <w:rsid w:val="00475BC8"/>
    <w:rsid w:val="00475C41"/>
    <w:rsid w:val="004765D5"/>
    <w:rsid w:val="00476980"/>
    <w:rsid w:val="00476BFD"/>
    <w:rsid w:val="00476E93"/>
    <w:rsid w:val="0047706A"/>
    <w:rsid w:val="004773BE"/>
    <w:rsid w:val="004773D9"/>
    <w:rsid w:val="004775EC"/>
    <w:rsid w:val="00477930"/>
    <w:rsid w:val="00477E56"/>
    <w:rsid w:val="00480464"/>
    <w:rsid w:val="00480829"/>
    <w:rsid w:val="0048086E"/>
    <w:rsid w:val="004811F5"/>
    <w:rsid w:val="004811FD"/>
    <w:rsid w:val="0048327C"/>
    <w:rsid w:val="00483C10"/>
    <w:rsid w:val="00483E3B"/>
    <w:rsid w:val="00484181"/>
    <w:rsid w:val="00484649"/>
    <w:rsid w:val="004847CE"/>
    <w:rsid w:val="004848DD"/>
    <w:rsid w:val="004848FB"/>
    <w:rsid w:val="00484B8B"/>
    <w:rsid w:val="00484D42"/>
    <w:rsid w:val="00485BCE"/>
    <w:rsid w:val="0048642D"/>
    <w:rsid w:val="00486686"/>
    <w:rsid w:val="00486897"/>
    <w:rsid w:val="00487858"/>
    <w:rsid w:val="00487EC6"/>
    <w:rsid w:val="00490D0B"/>
    <w:rsid w:val="0049124F"/>
    <w:rsid w:val="0049135E"/>
    <w:rsid w:val="00491832"/>
    <w:rsid w:val="00492349"/>
    <w:rsid w:val="004931E9"/>
    <w:rsid w:val="004934C0"/>
    <w:rsid w:val="00493A71"/>
    <w:rsid w:val="00493C4C"/>
    <w:rsid w:val="00494556"/>
    <w:rsid w:val="00494566"/>
    <w:rsid w:val="004945A7"/>
    <w:rsid w:val="00494BEF"/>
    <w:rsid w:val="00494EED"/>
    <w:rsid w:val="004952C8"/>
    <w:rsid w:val="004954C7"/>
    <w:rsid w:val="004954CA"/>
    <w:rsid w:val="00495CD5"/>
    <w:rsid w:val="00496667"/>
    <w:rsid w:val="0049764C"/>
    <w:rsid w:val="004A007D"/>
    <w:rsid w:val="004A02D5"/>
    <w:rsid w:val="004A08FA"/>
    <w:rsid w:val="004A10F7"/>
    <w:rsid w:val="004A1D3C"/>
    <w:rsid w:val="004A2624"/>
    <w:rsid w:val="004A2672"/>
    <w:rsid w:val="004A2DDF"/>
    <w:rsid w:val="004A331E"/>
    <w:rsid w:val="004A3EED"/>
    <w:rsid w:val="004A4913"/>
    <w:rsid w:val="004A4D2F"/>
    <w:rsid w:val="004A50AA"/>
    <w:rsid w:val="004A54CD"/>
    <w:rsid w:val="004A5FA1"/>
    <w:rsid w:val="004A6004"/>
    <w:rsid w:val="004A615E"/>
    <w:rsid w:val="004A6851"/>
    <w:rsid w:val="004A7872"/>
    <w:rsid w:val="004A7F3D"/>
    <w:rsid w:val="004B0881"/>
    <w:rsid w:val="004B0D45"/>
    <w:rsid w:val="004B0F43"/>
    <w:rsid w:val="004B11D7"/>
    <w:rsid w:val="004B1571"/>
    <w:rsid w:val="004B21AC"/>
    <w:rsid w:val="004B2551"/>
    <w:rsid w:val="004B2854"/>
    <w:rsid w:val="004B2EB2"/>
    <w:rsid w:val="004B2F6B"/>
    <w:rsid w:val="004B319C"/>
    <w:rsid w:val="004B321D"/>
    <w:rsid w:val="004B3B50"/>
    <w:rsid w:val="004B425A"/>
    <w:rsid w:val="004B4639"/>
    <w:rsid w:val="004B4823"/>
    <w:rsid w:val="004B4C50"/>
    <w:rsid w:val="004B5748"/>
    <w:rsid w:val="004B5FC4"/>
    <w:rsid w:val="004B6599"/>
    <w:rsid w:val="004B6B13"/>
    <w:rsid w:val="004B799B"/>
    <w:rsid w:val="004B7F65"/>
    <w:rsid w:val="004C0195"/>
    <w:rsid w:val="004C10BF"/>
    <w:rsid w:val="004C1183"/>
    <w:rsid w:val="004C13A6"/>
    <w:rsid w:val="004C182F"/>
    <w:rsid w:val="004C2C3E"/>
    <w:rsid w:val="004C32A7"/>
    <w:rsid w:val="004C32E2"/>
    <w:rsid w:val="004C4087"/>
    <w:rsid w:val="004C4760"/>
    <w:rsid w:val="004C4AF2"/>
    <w:rsid w:val="004C5046"/>
    <w:rsid w:val="004C52C9"/>
    <w:rsid w:val="004C5441"/>
    <w:rsid w:val="004C5A0E"/>
    <w:rsid w:val="004C5CC3"/>
    <w:rsid w:val="004C618E"/>
    <w:rsid w:val="004C6A98"/>
    <w:rsid w:val="004C73F3"/>
    <w:rsid w:val="004D038C"/>
    <w:rsid w:val="004D0C85"/>
    <w:rsid w:val="004D11D7"/>
    <w:rsid w:val="004D1974"/>
    <w:rsid w:val="004D213A"/>
    <w:rsid w:val="004D2255"/>
    <w:rsid w:val="004D22CD"/>
    <w:rsid w:val="004D2497"/>
    <w:rsid w:val="004D3717"/>
    <w:rsid w:val="004D3B5F"/>
    <w:rsid w:val="004D41D6"/>
    <w:rsid w:val="004D4681"/>
    <w:rsid w:val="004D4746"/>
    <w:rsid w:val="004D4DB1"/>
    <w:rsid w:val="004D4FC6"/>
    <w:rsid w:val="004D51B5"/>
    <w:rsid w:val="004D5416"/>
    <w:rsid w:val="004D5982"/>
    <w:rsid w:val="004D615A"/>
    <w:rsid w:val="004D6657"/>
    <w:rsid w:val="004D73CB"/>
    <w:rsid w:val="004D7514"/>
    <w:rsid w:val="004D7AA7"/>
    <w:rsid w:val="004E0366"/>
    <w:rsid w:val="004E0AFC"/>
    <w:rsid w:val="004E0D8C"/>
    <w:rsid w:val="004E1223"/>
    <w:rsid w:val="004E21C6"/>
    <w:rsid w:val="004E2EDE"/>
    <w:rsid w:val="004E4565"/>
    <w:rsid w:val="004E4F82"/>
    <w:rsid w:val="004E57CA"/>
    <w:rsid w:val="004E5C0B"/>
    <w:rsid w:val="004E6103"/>
    <w:rsid w:val="004E6590"/>
    <w:rsid w:val="004E6EB1"/>
    <w:rsid w:val="004E7280"/>
    <w:rsid w:val="004E7D58"/>
    <w:rsid w:val="004F0483"/>
    <w:rsid w:val="004F0B51"/>
    <w:rsid w:val="004F10A6"/>
    <w:rsid w:val="004F1CCE"/>
    <w:rsid w:val="004F224B"/>
    <w:rsid w:val="004F2451"/>
    <w:rsid w:val="004F28B8"/>
    <w:rsid w:val="004F2A26"/>
    <w:rsid w:val="004F2A45"/>
    <w:rsid w:val="004F2B61"/>
    <w:rsid w:val="004F2CCC"/>
    <w:rsid w:val="004F2F79"/>
    <w:rsid w:val="004F2FC6"/>
    <w:rsid w:val="004F38CA"/>
    <w:rsid w:val="004F397B"/>
    <w:rsid w:val="004F39A6"/>
    <w:rsid w:val="004F3AB9"/>
    <w:rsid w:val="004F435F"/>
    <w:rsid w:val="004F51B7"/>
    <w:rsid w:val="004F58BB"/>
    <w:rsid w:val="004F5EA6"/>
    <w:rsid w:val="004F6F04"/>
    <w:rsid w:val="004F7026"/>
    <w:rsid w:val="004F712F"/>
    <w:rsid w:val="004F7515"/>
    <w:rsid w:val="004F7B83"/>
    <w:rsid w:val="005005A8"/>
    <w:rsid w:val="0050066F"/>
    <w:rsid w:val="00500724"/>
    <w:rsid w:val="00501849"/>
    <w:rsid w:val="00502671"/>
    <w:rsid w:val="005026B4"/>
    <w:rsid w:val="00502719"/>
    <w:rsid w:val="0050298E"/>
    <w:rsid w:val="00503E3E"/>
    <w:rsid w:val="00504A6F"/>
    <w:rsid w:val="00504D8B"/>
    <w:rsid w:val="00505157"/>
    <w:rsid w:val="00505542"/>
    <w:rsid w:val="00505A6F"/>
    <w:rsid w:val="005065F0"/>
    <w:rsid w:val="00506778"/>
    <w:rsid w:val="00506BDD"/>
    <w:rsid w:val="00506F85"/>
    <w:rsid w:val="005076D2"/>
    <w:rsid w:val="00507C7F"/>
    <w:rsid w:val="00510A52"/>
    <w:rsid w:val="00510EDE"/>
    <w:rsid w:val="005110FB"/>
    <w:rsid w:val="0051127F"/>
    <w:rsid w:val="00511D69"/>
    <w:rsid w:val="00512082"/>
    <w:rsid w:val="00513768"/>
    <w:rsid w:val="005144A0"/>
    <w:rsid w:val="00514556"/>
    <w:rsid w:val="005148C3"/>
    <w:rsid w:val="00516132"/>
    <w:rsid w:val="005164C8"/>
    <w:rsid w:val="005169E8"/>
    <w:rsid w:val="00516A37"/>
    <w:rsid w:val="00516D3C"/>
    <w:rsid w:val="00517258"/>
    <w:rsid w:val="0051729C"/>
    <w:rsid w:val="00520B76"/>
    <w:rsid w:val="00520EC5"/>
    <w:rsid w:val="005213F6"/>
    <w:rsid w:val="005217E9"/>
    <w:rsid w:val="00521A9F"/>
    <w:rsid w:val="005220C0"/>
    <w:rsid w:val="00522242"/>
    <w:rsid w:val="00523803"/>
    <w:rsid w:val="0052399E"/>
    <w:rsid w:val="00525275"/>
    <w:rsid w:val="00525839"/>
    <w:rsid w:val="00525BDC"/>
    <w:rsid w:val="00525D4F"/>
    <w:rsid w:val="00525F5C"/>
    <w:rsid w:val="005263DA"/>
    <w:rsid w:val="0052716C"/>
    <w:rsid w:val="005273C7"/>
    <w:rsid w:val="0052785B"/>
    <w:rsid w:val="005279EC"/>
    <w:rsid w:val="00527B58"/>
    <w:rsid w:val="005302E9"/>
    <w:rsid w:val="0053082D"/>
    <w:rsid w:val="00530CC7"/>
    <w:rsid w:val="00530D3C"/>
    <w:rsid w:val="00530EF1"/>
    <w:rsid w:val="005311A2"/>
    <w:rsid w:val="00531B48"/>
    <w:rsid w:val="00531D0B"/>
    <w:rsid w:val="00531DF2"/>
    <w:rsid w:val="0053241B"/>
    <w:rsid w:val="005325BF"/>
    <w:rsid w:val="00532E0C"/>
    <w:rsid w:val="00532F36"/>
    <w:rsid w:val="005333AD"/>
    <w:rsid w:val="00533ABA"/>
    <w:rsid w:val="00533DBF"/>
    <w:rsid w:val="00533EEC"/>
    <w:rsid w:val="00534AF0"/>
    <w:rsid w:val="00534F0B"/>
    <w:rsid w:val="005350F7"/>
    <w:rsid w:val="005356DD"/>
    <w:rsid w:val="0053655B"/>
    <w:rsid w:val="005365E0"/>
    <w:rsid w:val="00537284"/>
    <w:rsid w:val="00537382"/>
    <w:rsid w:val="00537CEB"/>
    <w:rsid w:val="005407B2"/>
    <w:rsid w:val="00540806"/>
    <w:rsid w:val="00540BD4"/>
    <w:rsid w:val="00540C18"/>
    <w:rsid w:val="00540E12"/>
    <w:rsid w:val="00540FC7"/>
    <w:rsid w:val="00541089"/>
    <w:rsid w:val="00541E20"/>
    <w:rsid w:val="00541E2E"/>
    <w:rsid w:val="00541EC5"/>
    <w:rsid w:val="00541FCF"/>
    <w:rsid w:val="0054241E"/>
    <w:rsid w:val="005429A7"/>
    <w:rsid w:val="00543578"/>
    <w:rsid w:val="00544744"/>
    <w:rsid w:val="00544C22"/>
    <w:rsid w:val="00545147"/>
    <w:rsid w:val="00545718"/>
    <w:rsid w:val="00545C23"/>
    <w:rsid w:val="00545F50"/>
    <w:rsid w:val="005463CA"/>
    <w:rsid w:val="0054649C"/>
    <w:rsid w:val="00546904"/>
    <w:rsid w:val="00546A7F"/>
    <w:rsid w:val="005470BA"/>
    <w:rsid w:val="005473CA"/>
    <w:rsid w:val="005473CE"/>
    <w:rsid w:val="00547519"/>
    <w:rsid w:val="00547EB2"/>
    <w:rsid w:val="00550DD0"/>
    <w:rsid w:val="005510D3"/>
    <w:rsid w:val="00551BC5"/>
    <w:rsid w:val="00551CB7"/>
    <w:rsid w:val="0055240C"/>
    <w:rsid w:val="005528E0"/>
    <w:rsid w:val="00552D89"/>
    <w:rsid w:val="0055336C"/>
    <w:rsid w:val="00553C8E"/>
    <w:rsid w:val="005541DE"/>
    <w:rsid w:val="00554500"/>
    <w:rsid w:val="00554636"/>
    <w:rsid w:val="0055466D"/>
    <w:rsid w:val="00554F98"/>
    <w:rsid w:val="0055533E"/>
    <w:rsid w:val="005564DE"/>
    <w:rsid w:val="005566BD"/>
    <w:rsid w:val="00556E67"/>
    <w:rsid w:val="005577D2"/>
    <w:rsid w:val="005600E7"/>
    <w:rsid w:val="005601FD"/>
    <w:rsid w:val="00560670"/>
    <w:rsid w:val="00560763"/>
    <w:rsid w:val="0056255B"/>
    <w:rsid w:val="0056302B"/>
    <w:rsid w:val="005640E1"/>
    <w:rsid w:val="00564BD3"/>
    <w:rsid w:val="00564DA8"/>
    <w:rsid w:val="005659B0"/>
    <w:rsid w:val="00565DB0"/>
    <w:rsid w:val="00565F85"/>
    <w:rsid w:val="00566273"/>
    <w:rsid w:val="005677D7"/>
    <w:rsid w:val="00567C69"/>
    <w:rsid w:val="00567C6D"/>
    <w:rsid w:val="0057045A"/>
    <w:rsid w:val="0057125F"/>
    <w:rsid w:val="005715EC"/>
    <w:rsid w:val="005715FF"/>
    <w:rsid w:val="00571D3E"/>
    <w:rsid w:val="0057279C"/>
    <w:rsid w:val="00572EF4"/>
    <w:rsid w:val="005738EA"/>
    <w:rsid w:val="00574141"/>
    <w:rsid w:val="0057484A"/>
    <w:rsid w:val="005753BC"/>
    <w:rsid w:val="00575878"/>
    <w:rsid w:val="00575A50"/>
    <w:rsid w:val="0057615C"/>
    <w:rsid w:val="00577094"/>
    <w:rsid w:val="005770AE"/>
    <w:rsid w:val="0058015D"/>
    <w:rsid w:val="00580558"/>
    <w:rsid w:val="00580A1E"/>
    <w:rsid w:val="0058161D"/>
    <w:rsid w:val="00582550"/>
    <w:rsid w:val="00583322"/>
    <w:rsid w:val="0058576B"/>
    <w:rsid w:val="0058586D"/>
    <w:rsid w:val="00585926"/>
    <w:rsid w:val="005859C2"/>
    <w:rsid w:val="00585AC2"/>
    <w:rsid w:val="005864C0"/>
    <w:rsid w:val="00586580"/>
    <w:rsid w:val="00586F4F"/>
    <w:rsid w:val="0058708F"/>
    <w:rsid w:val="005873FE"/>
    <w:rsid w:val="00587D24"/>
    <w:rsid w:val="005900F4"/>
    <w:rsid w:val="0059075C"/>
    <w:rsid w:val="005907A2"/>
    <w:rsid w:val="00590F93"/>
    <w:rsid w:val="00591F8E"/>
    <w:rsid w:val="005920A6"/>
    <w:rsid w:val="0059227A"/>
    <w:rsid w:val="00592F75"/>
    <w:rsid w:val="00593598"/>
    <w:rsid w:val="005938B9"/>
    <w:rsid w:val="00593B0F"/>
    <w:rsid w:val="00593D03"/>
    <w:rsid w:val="00593D7C"/>
    <w:rsid w:val="00594202"/>
    <w:rsid w:val="0059443D"/>
    <w:rsid w:val="00594442"/>
    <w:rsid w:val="005946BC"/>
    <w:rsid w:val="00594A32"/>
    <w:rsid w:val="00594FE9"/>
    <w:rsid w:val="00595253"/>
    <w:rsid w:val="005953E3"/>
    <w:rsid w:val="0059581C"/>
    <w:rsid w:val="00595825"/>
    <w:rsid w:val="00596A57"/>
    <w:rsid w:val="00596A90"/>
    <w:rsid w:val="005970E7"/>
    <w:rsid w:val="005976DE"/>
    <w:rsid w:val="005977EB"/>
    <w:rsid w:val="00597EA3"/>
    <w:rsid w:val="005A06EA"/>
    <w:rsid w:val="005A0745"/>
    <w:rsid w:val="005A149B"/>
    <w:rsid w:val="005A1E34"/>
    <w:rsid w:val="005A2BF4"/>
    <w:rsid w:val="005A3263"/>
    <w:rsid w:val="005A32BF"/>
    <w:rsid w:val="005A4100"/>
    <w:rsid w:val="005A47BA"/>
    <w:rsid w:val="005A48C0"/>
    <w:rsid w:val="005A507A"/>
    <w:rsid w:val="005A512B"/>
    <w:rsid w:val="005A51B7"/>
    <w:rsid w:val="005A5248"/>
    <w:rsid w:val="005A52C3"/>
    <w:rsid w:val="005A6185"/>
    <w:rsid w:val="005A621E"/>
    <w:rsid w:val="005A63A7"/>
    <w:rsid w:val="005A6AE6"/>
    <w:rsid w:val="005A6E64"/>
    <w:rsid w:val="005A7011"/>
    <w:rsid w:val="005A75B2"/>
    <w:rsid w:val="005A7BC9"/>
    <w:rsid w:val="005A7C02"/>
    <w:rsid w:val="005B0BDC"/>
    <w:rsid w:val="005B0DC4"/>
    <w:rsid w:val="005B18E3"/>
    <w:rsid w:val="005B1961"/>
    <w:rsid w:val="005B1B48"/>
    <w:rsid w:val="005B1EB7"/>
    <w:rsid w:val="005B1F9F"/>
    <w:rsid w:val="005B26D6"/>
    <w:rsid w:val="005B28B9"/>
    <w:rsid w:val="005B2C69"/>
    <w:rsid w:val="005B2E4C"/>
    <w:rsid w:val="005B2F6D"/>
    <w:rsid w:val="005B33DD"/>
    <w:rsid w:val="005B3656"/>
    <w:rsid w:val="005B4643"/>
    <w:rsid w:val="005B46FB"/>
    <w:rsid w:val="005B48DC"/>
    <w:rsid w:val="005B59FA"/>
    <w:rsid w:val="005B5ACF"/>
    <w:rsid w:val="005B5D37"/>
    <w:rsid w:val="005B5ECA"/>
    <w:rsid w:val="005B5F44"/>
    <w:rsid w:val="005B63B2"/>
    <w:rsid w:val="005B654A"/>
    <w:rsid w:val="005B65A3"/>
    <w:rsid w:val="005B692F"/>
    <w:rsid w:val="005B70EF"/>
    <w:rsid w:val="005B7E9B"/>
    <w:rsid w:val="005B7EFC"/>
    <w:rsid w:val="005C00ED"/>
    <w:rsid w:val="005C0536"/>
    <w:rsid w:val="005C0F9E"/>
    <w:rsid w:val="005C10EF"/>
    <w:rsid w:val="005C13AE"/>
    <w:rsid w:val="005C14D1"/>
    <w:rsid w:val="005C20F9"/>
    <w:rsid w:val="005C2894"/>
    <w:rsid w:val="005C35E9"/>
    <w:rsid w:val="005C37FF"/>
    <w:rsid w:val="005C4B91"/>
    <w:rsid w:val="005C4DFB"/>
    <w:rsid w:val="005C4F8F"/>
    <w:rsid w:val="005C5403"/>
    <w:rsid w:val="005C552B"/>
    <w:rsid w:val="005C5930"/>
    <w:rsid w:val="005C59E3"/>
    <w:rsid w:val="005C5A58"/>
    <w:rsid w:val="005C5C98"/>
    <w:rsid w:val="005C7329"/>
    <w:rsid w:val="005C76F3"/>
    <w:rsid w:val="005C7BDE"/>
    <w:rsid w:val="005C7E2A"/>
    <w:rsid w:val="005D0490"/>
    <w:rsid w:val="005D0954"/>
    <w:rsid w:val="005D0D49"/>
    <w:rsid w:val="005D0DA3"/>
    <w:rsid w:val="005D1719"/>
    <w:rsid w:val="005D1B5B"/>
    <w:rsid w:val="005D2583"/>
    <w:rsid w:val="005D26B6"/>
    <w:rsid w:val="005D2A8B"/>
    <w:rsid w:val="005D2EFC"/>
    <w:rsid w:val="005D3916"/>
    <w:rsid w:val="005D3D64"/>
    <w:rsid w:val="005D3D73"/>
    <w:rsid w:val="005D408F"/>
    <w:rsid w:val="005D40B8"/>
    <w:rsid w:val="005D45AE"/>
    <w:rsid w:val="005D58D8"/>
    <w:rsid w:val="005D5BA0"/>
    <w:rsid w:val="005D78D1"/>
    <w:rsid w:val="005D7B17"/>
    <w:rsid w:val="005E031E"/>
    <w:rsid w:val="005E0332"/>
    <w:rsid w:val="005E06F2"/>
    <w:rsid w:val="005E0920"/>
    <w:rsid w:val="005E0A10"/>
    <w:rsid w:val="005E0AC5"/>
    <w:rsid w:val="005E1019"/>
    <w:rsid w:val="005E1688"/>
    <w:rsid w:val="005E1A58"/>
    <w:rsid w:val="005E1B0C"/>
    <w:rsid w:val="005E3233"/>
    <w:rsid w:val="005E4148"/>
    <w:rsid w:val="005E433D"/>
    <w:rsid w:val="005E4A45"/>
    <w:rsid w:val="005E4AC6"/>
    <w:rsid w:val="005E542A"/>
    <w:rsid w:val="005E639B"/>
    <w:rsid w:val="005E64E4"/>
    <w:rsid w:val="005E71E4"/>
    <w:rsid w:val="005E7ED1"/>
    <w:rsid w:val="005E7EE1"/>
    <w:rsid w:val="005E7F91"/>
    <w:rsid w:val="005E7FDE"/>
    <w:rsid w:val="005F0AE7"/>
    <w:rsid w:val="005F14CD"/>
    <w:rsid w:val="005F18D1"/>
    <w:rsid w:val="005F1BE7"/>
    <w:rsid w:val="005F2363"/>
    <w:rsid w:val="005F24F1"/>
    <w:rsid w:val="005F289F"/>
    <w:rsid w:val="005F2C9C"/>
    <w:rsid w:val="005F2E0F"/>
    <w:rsid w:val="005F305F"/>
    <w:rsid w:val="005F385F"/>
    <w:rsid w:val="005F3ABE"/>
    <w:rsid w:val="005F3B94"/>
    <w:rsid w:val="005F3BF8"/>
    <w:rsid w:val="005F4107"/>
    <w:rsid w:val="005F4A1B"/>
    <w:rsid w:val="005F5558"/>
    <w:rsid w:val="005F56E1"/>
    <w:rsid w:val="005F5729"/>
    <w:rsid w:val="005F6001"/>
    <w:rsid w:val="005F628A"/>
    <w:rsid w:val="005F72C5"/>
    <w:rsid w:val="005F757B"/>
    <w:rsid w:val="005F797B"/>
    <w:rsid w:val="00600E78"/>
    <w:rsid w:val="0060183A"/>
    <w:rsid w:val="006018D8"/>
    <w:rsid w:val="006026F2"/>
    <w:rsid w:val="00602C90"/>
    <w:rsid w:val="00603499"/>
    <w:rsid w:val="00603536"/>
    <w:rsid w:val="00603823"/>
    <w:rsid w:val="00603FC4"/>
    <w:rsid w:val="00604947"/>
    <w:rsid w:val="00604D64"/>
    <w:rsid w:val="00606279"/>
    <w:rsid w:val="00606AD4"/>
    <w:rsid w:val="00606D3F"/>
    <w:rsid w:val="00606E37"/>
    <w:rsid w:val="006074AB"/>
    <w:rsid w:val="00607E01"/>
    <w:rsid w:val="00610C1A"/>
    <w:rsid w:val="00610CE5"/>
    <w:rsid w:val="00611515"/>
    <w:rsid w:val="0061174B"/>
    <w:rsid w:val="00611FCB"/>
    <w:rsid w:val="006122D0"/>
    <w:rsid w:val="00612533"/>
    <w:rsid w:val="00612C61"/>
    <w:rsid w:val="00613961"/>
    <w:rsid w:val="006153DF"/>
    <w:rsid w:val="006156BE"/>
    <w:rsid w:val="006159AE"/>
    <w:rsid w:val="00615F04"/>
    <w:rsid w:val="00616065"/>
    <w:rsid w:val="00616320"/>
    <w:rsid w:val="00616C7F"/>
    <w:rsid w:val="006171FF"/>
    <w:rsid w:val="006173E2"/>
    <w:rsid w:val="006174E8"/>
    <w:rsid w:val="00620876"/>
    <w:rsid w:val="00620B24"/>
    <w:rsid w:val="006216FC"/>
    <w:rsid w:val="00621ABC"/>
    <w:rsid w:val="00622178"/>
    <w:rsid w:val="006222A0"/>
    <w:rsid w:val="00622445"/>
    <w:rsid w:val="00622580"/>
    <w:rsid w:val="00622C15"/>
    <w:rsid w:val="00622DAD"/>
    <w:rsid w:val="00623502"/>
    <w:rsid w:val="0062358C"/>
    <w:rsid w:val="00623712"/>
    <w:rsid w:val="00623F23"/>
    <w:rsid w:val="0062402F"/>
    <w:rsid w:val="006243F9"/>
    <w:rsid w:val="00625322"/>
    <w:rsid w:val="00625CF5"/>
    <w:rsid w:val="006266D6"/>
    <w:rsid w:val="006273FC"/>
    <w:rsid w:val="00627894"/>
    <w:rsid w:val="00627EC5"/>
    <w:rsid w:val="00627F33"/>
    <w:rsid w:val="00630166"/>
    <w:rsid w:val="00630196"/>
    <w:rsid w:val="00630627"/>
    <w:rsid w:val="00630903"/>
    <w:rsid w:val="00630B4D"/>
    <w:rsid w:val="00630BCF"/>
    <w:rsid w:val="00631143"/>
    <w:rsid w:val="00631504"/>
    <w:rsid w:val="00631554"/>
    <w:rsid w:val="00631976"/>
    <w:rsid w:val="00632085"/>
    <w:rsid w:val="00632122"/>
    <w:rsid w:val="006326AA"/>
    <w:rsid w:val="00632D16"/>
    <w:rsid w:val="006333C3"/>
    <w:rsid w:val="00634161"/>
    <w:rsid w:val="00634598"/>
    <w:rsid w:val="006348F2"/>
    <w:rsid w:val="0063496C"/>
    <w:rsid w:val="00634CE4"/>
    <w:rsid w:val="0063518B"/>
    <w:rsid w:val="00635331"/>
    <w:rsid w:val="00635739"/>
    <w:rsid w:val="00636630"/>
    <w:rsid w:val="00636794"/>
    <w:rsid w:val="00636D2D"/>
    <w:rsid w:val="00637039"/>
    <w:rsid w:val="0063776F"/>
    <w:rsid w:val="00637FF7"/>
    <w:rsid w:val="00640393"/>
    <w:rsid w:val="00640F87"/>
    <w:rsid w:val="006410D0"/>
    <w:rsid w:val="00641228"/>
    <w:rsid w:val="00641241"/>
    <w:rsid w:val="00641771"/>
    <w:rsid w:val="0064226C"/>
    <w:rsid w:val="00642E5F"/>
    <w:rsid w:val="00643527"/>
    <w:rsid w:val="0064409C"/>
    <w:rsid w:val="00644498"/>
    <w:rsid w:val="00644B6B"/>
    <w:rsid w:val="0064561A"/>
    <w:rsid w:val="006457F2"/>
    <w:rsid w:val="00645EDD"/>
    <w:rsid w:val="00646238"/>
    <w:rsid w:val="006474D6"/>
    <w:rsid w:val="00647610"/>
    <w:rsid w:val="00647BE3"/>
    <w:rsid w:val="00647F32"/>
    <w:rsid w:val="00650172"/>
    <w:rsid w:val="006506D7"/>
    <w:rsid w:val="00650D9B"/>
    <w:rsid w:val="00650DCC"/>
    <w:rsid w:val="00651120"/>
    <w:rsid w:val="00651127"/>
    <w:rsid w:val="006514D9"/>
    <w:rsid w:val="0065160E"/>
    <w:rsid w:val="0065181D"/>
    <w:rsid w:val="00652A2C"/>
    <w:rsid w:val="00652A54"/>
    <w:rsid w:val="00652D9C"/>
    <w:rsid w:val="00653173"/>
    <w:rsid w:val="00653C40"/>
    <w:rsid w:val="00653C9D"/>
    <w:rsid w:val="0065412F"/>
    <w:rsid w:val="006543FF"/>
    <w:rsid w:val="00654C09"/>
    <w:rsid w:val="00654D50"/>
    <w:rsid w:val="00654EEB"/>
    <w:rsid w:val="00655624"/>
    <w:rsid w:val="006561EC"/>
    <w:rsid w:val="00656842"/>
    <w:rsid w:val="00656B76"/>
    <w:rsid w:val="00656F49"/>
    <w:rsid w:val="00657B07"/>
    <w:rsid w:val="00657E1F"/>
    <w:rsid w:val="00657F64"/>
    <w:rsid w:val="0066119D"/>
    <w:rsid w:val="006614A0"/>
    <w:rsid w:val="00661D98"/>
    <w:rsid w:val="0066346C"/>
    <w:rsid w:val="00663708"/>
    <w:rsid w:val="00664271"/>
    <w:rsid w:val="00664621"/>
    <w:rsid w:val="00664965"/>
    <w:rsid w:val="00664DE5"/>
    <w:rsid w:val="00664E02"/>
    <w:rsid w:val="006655EE"/>
    <w:rsid w:val="006656A0"/>
    <w:rsid w:val="00665A60"/>
    <w:rsid w:val="00665D4F"/>
    <w:rsid w:val="00666111"/>
    <w:rsid w:val="00666D17"/>
    <w:rsid w:val="006677E6"/>
    <w:rsid w:val="00670945"/>
    <w:rsid w:val="00671081"/>
    <w:rsid w:val="00671208"/>
    <w:rsid w:val="0067187B"/>
    <w:rsid w:val="006719F2"/>
    <w:rsid w:val="006724AE"/>
    <w:rsid w:val="006727B0"/>
    <w:rsid w:val="00672ABD"/>
    <w:rsid w:val="0067353F"/>
    <w:rsid w:val="00673A55"/>
    <w:rsid w:val="00673D6C"/>
    <w:rsid w:val="00674606"/>
    <w:rsid w:val="00674B39"/>
    <w:rsid w:val="00675306"/>
    <w:rsid w:val="0067555B"/>
    <w:rsid w:val="00675B0D"/>
    <w:rsid w:val="0067606D"/>
    <w:rsid w:val="006769DF"/>
    <w:rsid w:val="00676BDC"/>
    <w:rsid w:val="006778D5"/>
    <w:rsid w:val="006800C9"/>
    <w:rsid w:val="0068014B"/>
    <w:rsid w:val="006809C3"/>
    <w:rsid w:val="00680BCD"/>
    <w:rsid w:val="00680ECE"/>
    <w:rsid w:val="0068124B"/>
    <w:rsid w:val="00681645"/>
    <w:rsid w:val="0068197C"/>
    <w:rsid w:val="00681CD7"/>
    <w:rsid w:val="00682A48"/>
    <w:rsid w:val="006844F8"/>
    <w:rsid w:val="00685C20"/>
    <w:rsid w:val="00686055"/>
    <w:rsid w:val="006866C1"/>
    <w:rsid w:val="00686FC7"/>
    <w:rsid w:val="0068726A"/>
    <w:rsid w:val="00687AD9"/>
    <w:rsid w:val="00687BA7"/>
    <w:rsid w:val="00687C40"/>
    <w:rsid w:val="00687CFD"/>
    <w:rsid w:val="006906C3"/>
    <w:rsid w:val="00690A4C"/>
    <w:rsid w:val="00690B42"/>
    <w:rsid w:val="006934B5"/>
    <w:rsid w:val="00694250"/>
    <w:rsid w:val="00694290"/>
    <w:rsid w:val="00694510"/>
    <w:rsid w:val="00694923"/>
    <w:rsid w:val="00694EA0"/>
    <w:rsid w:val="00695312"/>
    <w:rsid w:val="00695882"/>
    <w:rsid w:val="0069598E"/>
    <w:rsid w:val="00695DF1"/>
    <w:rsid w:val="00696221"/>
    <w:rsid w:val="0069683B"/>
    <w:rsid w:val="0069748B"/>
    <w:rsid w:val="006977DD"/>
    <w:rsid w:val="00697883"/>
    <w:rsid w:val="00697963"/>
    <w:rsid w:val="00697A66"/>
    <w:rsid w:val="00697E5E"/>
    <w:rsid w:val="006A09A0"/>
    <w:rsid w:val="006A0C11"/>
    <w:rsid w:val="006A0F01"/>
    <w:rsid w:val="006A114B"/>
    <w:rsid w:val="006A1419"/>
    <w:rsid w:val="006A1A4F"/>
    <w:rsid w:val="006A28D4"/>
    <w:rsid w:val="006A3574"/>
    <w:rsid w:val="006A3B68"/>
    <w:rsid w:val="006A40B1"/>
    <w:rsid w:val="006A4C7C"/>
    <w:rsid w:val="006A5611"/>
    <w:rsid w:val="006A6899"/>
    <w:rsid w:val="006A734E"/>
    <w:rsid w:val="006A7746"/>
    <w:rsid w:val="006A7D22"/>
    <w:rsid w:val="006B000C"/>
    <w:rsid w:val="006B0D7D"/>
    <w:rsid w:val="006B17FC"/>
    <w:rsid w:val="006B1C50"/>
    <w:rsid w:val="006B1E7A"/>
    <w:rsid w:val="006B2E85"/>
    <w:rsid w:val="006B3231"/>
    <w:rsid w:val="006B3722"/>
    <w:rsid w:val="006B3816"/>
    <w:rsid w:val="006B497C"/>
    <w:rsid w:val="006B540A"/>
    <w:rsid w:val="006B5770"/>
    <w:rsid w:val="006B5BED"/>
    <w:rsid w:val="006B5E15"/>
    <w:rsid w:val="006B6532"/>
    <w:rsid w:val="006B6E1B"/>
    <w:rsid w:val="006B74FC"/>
    <w:rsid w:val="006B7950"/>
    <w:rsid w:val="006C088B"/>
    <w:rsid w:val="006C0EB4"/>
    <w:rsid w:val="006C142C"/>
    <w:rsid w:val="006C149D"/>
    <w:rsid w:val="006C1546"/>
    <w:rsid w:val="006C1CE6"/>
    <w:rsid w:val="006C1DC2"/>
    <w:rsid w:val="006C1DF8"/>
    <w:rsid w:val="006C3A5E"/>
    <w:rsid w:val="006C3B16"/>
    <w:rsid w:val="006C3D32"/>
    <w:rsid w:val="006C4287"/>
    <w:rsid w:val="006C4633"/>
    <w:rsid w:val="006C4A89"/>
    <w:rsid w:val="006C4DFB"/>
    <w:rsid w:val="006C5022"/>
    <w:rsid w:val="006C531B"/>
    <w:rsid w:val="006C581F"/>
    <w:rsid w:val="006C5CDC"/>
    <w:rsid w:val="006C61A4"/>
    <w:rsid w:val="006C647A"/>
    <w:rsid w:val="006C6625"/>
    <w:rsid w:val="006C68D7"/>
    <w:rsid w:val="006C6D00"/>
    <w:rsid w:val="006C7764"/>
    <w:rsid w:val="006C7E39"/>
    <w:rsid w:val="006C7EA0"/>
    <w:rsid w:val="006D0819"/>
    <w:rsid w:val="006D0A59"/>
    <w:rsid w:val="006D1AE9"/>
    <w:rsid w:val="006D1C5F"/>
    <w:rsid w:val="006D264B"/>
    <w:rsid w:val="006D3883"/>
    <w:rsid w:val="006D3C22"/>
    <w:rsid w:val="006D3CD8"/>
    <w:rsid w:val="006D3CEB"/>
    <w:rsid w:val="006D3D01"/>
    <w:rsid w:val="006D3FA7"/>
    <w:rsid w:val="006D5A02"/>
    <w:rsid w:val="006D636F"/>
    <w:rsid w:val="006D6A79"/>
    <w:rsid w:val="006D6B11"/>
    <w:rsid w:val="006D6C13"/>
    <w:rsid w:val="006D6CBB"/>
    <w:rsid w:val="006D6E78"/>
    <w:rsid w:val="006D7BF1"/>
    <w:rsid w:val="006E1489"/>
    <w:rsid w:val="006E193A"/>
    <w:rsid w:val="006E1A4A"/>
    <w:rsid w:val="006E1B04"/>
    <w:rsid w:val="006E1B6C"/>
    <w:rsid w:val="006E1E4D"/>
    <w:rsid w:val="006E2387"/>
    <w:rsid w:val="006E2D46"/>
    <w:rsid w:val="006E306E"/>
    <w:rsid w:val="006E3941"/>
    <w:rsid w:val="006E47A3"/>
    <w:rsid w:val="006E4E08"/>
    <w:rsid w:val="006E52B6"/>
    <w:rsid w:val="006E536C"/>
    <w:rsid w:val="006E5786"/>
    <w:rsid w:val="006E5C51"/>
    <w:rsid w:val="006E6A7C"/>
    <w:rsid w:val="006E6B03"/>
    <w:rsid w:val="006E6C80"/>
    <w:rsid w:val="006E6F93"/>
    <w:rsid w:val="006E713A"/>
    <w:rsid w:val="006E71BC"/>
    <w:rsid w:val="006E7230"/>
    <w:rsid w:val="006E73D2"/>
    <w:rsid w:val="006E7B58"/>
    <w:rsid w:val="006F07FD"/>
    <w:rsid w:val="006F08C9"/>
    <w:rsid w:val="006F0E8E"/>
    <w:rsid w:val="006F100B"/>
    <w:rsid w:val="006F14B1"/>
    <w:rsid w:val="006F15AB"/>
    <w:rsid w:val="006F1875"/>
    <w:rsid w:val="006F1A86"/>
    <w:rsid w:val="006F277B"/>
    <w:rsid w:val="006F2AF4"/>
    <w:rsid w:val="006F2E18"/>
    <w:rsid w:val="006F2E50"/>
    <w:rsid w:val="006F2FE6"/>
    <w:rsid w:val="006F4158"/>
    <w:rsid w:val="006F4194"/>
    <w:rsid w:val="006F4547"/>
    <w:rsid w:val="006F4AAD"/>
    <w:rsid w:val="006F55E6"/>
    <w:rsid w:val="006F5F49"/>
    <w:rsid w:val="006F5F53"/>
    <w:rsid w:val="006F668A"/>
    <w:rsid w:val="006F66F3"/>
    <w:rsid w:val="006F67C4"/>
    <w:rsid w:val="006F6B92"/>
    <w:rsid w:val="006F6D1F"/>
    <w:rsid w:val="006F713D"/>
    <w:rsid w:val="006F73D9"/>
    <w:rsid w:val="006F78B5"/>
    <w:rsid w:val="006F7C40"/>
    <w:rsid w:val="0070052E"/>
    <w:rsid w:val="00700889"/>
    <w:rsid w:val="00700990"/>
    <w:rsid w:val="00700B7F"/>
    <w:rsid w:val="00701581"/>
    <w:rsid w:val="00702898"/>
    <w:rsid w:val="0070296F"/>
    <w:rsid w:val="00703AA7"/>
    <w:rsid w:val="00704536"/>
    <w:rsid w:val="00704930"/>
    <w:rsid w:val="0070500A"/>
    <w:rsid w:val="00705D8D"/>
    <w:rsid w:val="007062C2"/>
    <w:rsid w:val="00706B18"/>
    <w:rsid w:val="007070ED"/>
    <w:rsid w:val="00707205"/>
    <w:rsid w:val="00707AB2"/>
    <w:rsid w:val="00707AF8"/>
    <w:rsid w:val="00710068"/>
    <w:rsid w:val="007103C4"/>
    <w:rsid w:val="007103F5"/>
    <w:rsid w:val="00710960"/>
    <w:rsid w:val="007113B3"/>
    <w:rsid w:val="007118DD"/>
    <w:rsid w:val="007118EB"/>
    <w:rsid w:val="0071236F"/>
    <w:rsid w:val="00712F15"/>
    <w:rsid w:val="0071398C"/>
    <w:rsid w:val="00713B56"/>
    <w:rsid w:val="00713CAB"/>
    <w:rsid w:val="00713E84"/>
    <w:rsid w:val="007145C3"/>
    <w:rsid w:val="0071488C"/>
    <w:rsid w:val="00714C33"/>
    <w:rsid w:val="00714CAA"/>
    <w:rsid w:val="0071551E"/>
    <w:rsid w:val="00715A54"/>
    <w:rsid w:val="007167C4"/>
    <w:rsid w:val="00716A04"/>
    <w:rsid w:val="00716D1E"/>
    <w:rsid w:val="007176A2"/>
    <w:rsid w:val="00717A33"/>
    <w:rsid w:val="00717C29"/>
    <w:rsid w:val="00717DA4"/>
    <w:rsid w:val="0072006B"/>
    <w:rsid w:val="007203EB"/>
    <w:rsid w:val="00720C8C"/>
    <w:rsid w:val="00720F08"/>
    <w:rsid w:val="00721B3C"/>
    <w:rsid w:val="00721EC1"/>
    <w:rsid w:val="007223D8"/>
    <w:rsid w:val="007228B4"/>
    <w:rsid w:val="00722CB5"/>
    <w:rsid w:val="00722D21"/>
    <w:rsid w:val="007234FD"/>
    <w:rsid w:val="00723C4F"/>
    <w:rsid w:val="00723DF9"/>
    <w:rsid w:val="00723E63"/>
    <w:rsid w:val="007241E6"/>
    <w:rsid w:val="00724A77"/>
    <w:rsid w:val="00725D05"/>
    <w:rsid w:val="00726249"/>
    <w:rsid w:val="007269EA"/>
    <w:rsid w:val="0072716E"/>
    <w:rsid w:val="007274FA"/>
    <w:rsid w:val="00730E3D"/>
    <w:rsid w:val="00731E27"/>
    <w:rsid w:val="00731ED4"/>
    <w:rsid w:val="00732AA7"/>
    <w:rsid w:val="00732C53"/>
    <w:rsid w:val="00733500"/>
    <w:rsid w:val="00733B10"/>
    <w:rsid w:val="00733CB6"/>
    <w:rsid w:val="0073474D"/>
    <w:rsid w:val="00735EA2"/>
    <w:rsid w:val="007361CC"/>
    <w:rsid w:val="007365DE"/>
    <w:rsid w:val="00736858"/>
    <w:rsid w:val="00736EB9"/>
    <w:rsid w:val="007375EF"/>
    <w:rsid w:val="00737A67"/>
    <w:rsid w:val="00737B7F"/>
    <w:rsid w:val="00737D38"/>
    <w:rsid w:val="00737FA8"/>
    <w:rsid w:val="007400FC"/>
    <w:rsid w:val="007409EE"/>
    <w:rsid w:val="007410B1"/>
    <w:rsid w:val="00741126"/>
    <w:rsid w:val="007411EE"/>
    <w:rsid w:val="0074194B"/>
    <w:rsid w:val="007422C0"/>
    <w:rsid w:val="00742F16"/>
    <w:rsid w:val="00744079"/>
    <w:rsid w:val="007447A8"/>
    <w:rsid w:val="00745205"/>
    <w:rsid w:val="00746843"/>
    <w:rsid w:val="007468DE"/>
    <w:rsid w:val="007469AE"/>
    <w:rsid w:val="00747A34"/>
    <w:rsid w:val="0075077A"/>
    <w:rsid w:val="007516BD"/>
    <w:rsid w:val="00751BAF"/>
    <w:rsid w:val="00751C7A"/>
    <w:rsid w:val="00752473"/>
    <w:rsid w:val="00752A90"/>
    <w:rsid w:val="00752AC6"/>
    <w:rsid w:val="00752C06"/>
    <w:rsid w:val="00752C45"/>
    <w:rsid w:val="00752FE6"/>
    <w:rsid w:val="007542FE"/>
    <w:rsid w:val="007545FE"/>
    <w:rsid w:val="00754B28"/>
    <w:rsid w:val="007562F0"/>
    <w:rsid w:val="0075708E"/>
    <w:rsid w:val="00757DDA"/>
    <w:rsid w:val="00757FEC"/>
    <w:rsid w:val="007600E2"/>
    <w:rsid w:val="0076073C"/>
    <w:rsid w:val="00760923"/>
    <w:rsid w:val="00760993"/>
    <w:rsid w:val="00761554"/>
    <w:rsid w:val="007615D9"/>
    <w:rsid w:val="00761DD5"/>
    <w:rsid w:val="0076241D"/>
    <w:rsid w:val="00762484"/>
    <w:rsid w:val="007625C5"/>
    <w:rsid w:val="00762A4D"/>
    <w:rsid w:val="00762CC8"/>
    <w:rsid w:val="007631B3"/>
    <w:rsid w:val="007639F0"/>
    <w:rsid w:val="00763DC5"/>
    <w:rsid w:val="00763E96"/>
    <w:rsid w:val="00765579"/>
    <w:rsid w:val="007664B5"/>
    <w:rsid w:val="00766D9D"/>
    <w:rsid w:val="00767DA8"/>
    <w:rsid w:val="00770530"/>
    <w:rsid w:val="007710FC"/>
    <w:rsid w:val="007716FD"/>
    <w:rsid w:val="0077280D"/>
    <w:rsid w:val="00772B17"/>
    <w:rsid w:val="00774CC6"/>
    <w:rsid w:val="00774DDA"/>
    <w:rsid w:val="00775196"/>
    <w:rsid w:val="0077610D"/>
    <w:rsid w:val="0077639E"/>
    <w:rsid w:val="007768F3"/>
    <w:rsid w:val="00776FAC"/>
    <w:rsid w:val="007771BC"/>
    <w:rsid w:val="00777593"/>
    <w:rsid w:val="00777950"/>
    <w:rsid w:val="007800BF"/>
    <w:rsid w:val="0078016B"/>
    <w:rsid w:val="007802BA"/>
    <w:rsid w:val="00780460"/>
    <w:rsid w:val="00780C93"/>
    <w:rsid w:val="00780CFF"/>
    <w:rsid w:val="007818C2"/>
    <w:rsid w:val="00781A84"/>
    <w:rsid w:val="0078223D"/>
    <w:rsid w:val="0078237B"/>
    <w:rsid w:val="0078276C"/>
    <w:rsid w:val="0078306B"/>
    <w:rsid w:val="007834BF"/>
    <w:rsid w:val="00783881"/>
    <w:rsid w:val="00783D46"/>
    <w:rsid w:val="00783F0B"/>
    <w:rsid w:val="007842B7"/>
    <w:rsid w:val="00784711"/>
    <w:rsid w:val="0078593E"/>
    <w:rsid w:val="00786C4E"/>
    <w:rsid w:val="00786E8A"/>
    <w:rsid w:val="00787211"/>
    <w:rsid w:val="007878EC"/>
    <w:rsid w:val="00787929"/>
    <w:rsid w:val="00787A1A"/>
    <w:rsid w:val="00787B77"/>
    <w:rsid w:val="007901C8"/>
    <w:rsid w:val="00791223"/>
    <w:rsid w:val="00791514"/>
    <w:rsid w:val="00791540"/>
    <w:rsid w:val="00791F43"/>
    <w:rsid w:val="00792313"/>
    <w:rsid w:val="00792D71"/>
    <w:rsid w:val="00793320"/>
    <w:rsid w:val="00793581"/>
    <w:rsid w:val="0079409E"/>
    <w:rsid w:val="00795F04"/>
    <w:rsid w:val="00795FA1"/>
    <w:rsid w:val="00796909"/>
    <w:rsid w:val="00796BC1"/>
    <w:rsid w:val="007975E4"/>
    <w:rsid w:val="00797A0E"/>
    <w:rsid w:val="007A03D4"/>
    <w:rsid w:val="007A0A46"/>
    <w:rsid w:val="007A0E3B"/>
    <w:rsid w:val="007A13AA"/>
    <w:rsid w:val="007A142D"/>
    <w:rsid w:val="007A16F8"/>
    <w:rsid w:val="007A1738"/>
    <w:rsid w:val="007A2275"/>
    <w:rsid w:val="007A271E"/>
    <w:rsid w:val="007A3120"/>
    <w:rsid w:val="007A323E"/>
    <w:rsid w:val="007A3B0F"/>
    <w:rsid w:val="007A452E"/>
    <w:rsid w:val="007A4C73"/>
    <w:rsid w:val="007A4C75"/>
    <w:rsid w:val="007A4E7A"/>
    <w:rsid w:val="007A5FEC"/>
    <w:rsid w:val="007A6BB2"/>
    <w:rsid w:val="007A6F40"/>
    <w:rsid w:val="007A7EAD"/>
    <w:rsid w:val="007A7EF5"/>
    <w:rsid w:val="007B0611"/>
    <w:rsid w:val="007B1232"/>
    <w:rsid w:val="007B1AB3"/>
    <w:rsid w:val="007B27ED"/>
    <w:rsid w:val="007B2AAD"/>
    <w:rsid w:val="007B2AC8"/>
    <w:rsid w:val="007B310F"/>
    <w:rsid w:val="007B3A04"/>
    <w:rsid w:val="007B3B10"/>
    <w:rsid w:val="007B3D43"/>
    <w:rsid w:val="007B4C59"/>
    <w:rsid w:val="007B4DFC"/>
    <w:rsid w:val="007B5DDB"/>
    <w:rsid w:val="007B5F50"/>
    <w:rsid w:val="007B626C"/>
    <w:rsid w:val="007B6AC7"/>
    <w:rsid w:val="007B7DEA"/>
    <w:rsid w:val="007C09C5"/>
    <w:rsid w:val="007C0BEA"/>
    <w:rsid w:val="007C14CD"/>
    <w:rsid w:val="007C14FC"/>
    <w:rsid w:val="007C2501"/>
    <w:rsid w:val="007C2ED4"/>
    <w:rsid w:val="007C4399"/>
    <w:rsid w:val="007C4456"/>
    <w:rsid w:val="007C44D0"/>
    <w:rsid w:val="007C4744"/>
    <w:rsid w:val="007C4C12"/>
    <w:rsid w:val="007C531E"/>
    <w:rsid w:val="007C5939"/>
    <w:rsid w:val="007C5C18"/>
    <w:rsid w:val="007C7593"/>
    <w:rsid w:val="007D0487"/>
    <w:rsid w:val="007D1457"/>
    <w:rsid w:val="007D15C7"/>
    <w:rsid w:val="007D1B6E"/>
    <w:rsid w:val="007D1F5F"/>
    <w:rsid w:val="007D1F9F"/>
    <w:rsid w:val="007D210B"/>
    <w:rsid w:val="007D3002"/>
    <w:rsid w:val="007D3413"/>
    <w:rsid w:val="007D3678"/>
    <w:rsid w:val="007D43CA"/>
    <w:rsid w:val="007D4445"/>
    <w:rsid w:val="007D4AE3"/>
    <w:rsid w:val="007D4C85"/>
    <w:rsid w:val="007D52EA"/>
    <w:rsid w:val="007D5CC5"/>
    <w:rsid w:val="007D5F67"/>
    <w:rsid w:val="007D684A"/>
    <w:rsid w:val="007D68BB"/>
    <w:rsid w:val="007D69B6"/>
    <w:rsid w:val="007D7668"/>
    <w:rsid w:val="007E07B4"/>
    <w:rsid w:val="007E1934"/>
    <w:rsid w:val="007E1E38"/>
    <w:rsid w:val="007E2889"/>
    <w:rsid w:val="007E28A2"/>
    <w:rsid w:val="007E28D0"/>
    <w:rsid w:val="007E29F8"/>
    <w:rsid w:val="007E2C2C"/>
    <w:rsid w:val="007E2C86"/>
    <w:rsid w:val="007E30E9"/>
    <w:rsid w:val="007E352D"/>
    <w:rsid w:val="007E3882"/>
    <w:rsid w:val="007E3ADF"/>
    <w:rsid w:val="007E49E5"/>
    <w:rsid w:val="007E4B28"/>
    <w:rsid w:val="007E537C"/>
    <w:rsid w:val="007E54F7"/>
    <w:rsid w:val="007E5634"/>
    <w:rsid w:val="007E575C"/>
    <w:rsid w:val="007E58D3"/>
    <w:rsid w:val="007E5B06"/>
    <w:rsid w:val="007E6E44"/>
    <w:rsid w:val="007E74AB"/>
    <w:rsid w:val="007E7518"/>
    <w:rsid w:val="007F0228"/>
    <w:rsid w:val="007F0DF8"/>
    <w:rsid w:val="007F115F"/>
    <w:rsid w:val="007F12D5"/>
    <w:rsid w:val="007F15E7"/>
    <w:rsid w:val="007F1C35"/>
    <w:rsid w:val="007F2D91"/>
    <w:rsid w:val="007F3BB6"/>
    <w:rsid w:val="007F3F80"/>
    <w:rsid w:val="007F4381"/>
    <w:rsid w:val="007F4814"/>
    <w:rsid w:val="007F5F6B"/>
    <w:rsid w:val="007F63F2"/>
    <w:rsid w:val="007F655D"/>
    <w:rsid w:val="007F662A"/>
    <w:rsid w:val="007F6B99"/>
    <w:rsid w:val="007F77EB"/>
    <w:rsid w:val="007F7C35"/>
    <w:rsid w:val="007F7E34"/>
    <w:rsid w:val="007F7FF0"/>
    <w:rsid w:val="008003AF"/>
    <w:rsid w:val="008008C2"/>
    <w:rsid w:val="00800B5F"/>
    <w:rsid w:val="00800F36"/>
    <w:rsid w:val="00801552"/>
    <w:rsid w:val="0080176C"/>
    <w:rsid w:val="00801F1D"/>
    <w:rsid w:val="00801FB5"/>
    <w:rsid w:val="00802049"/>
    <w:rsid w:val="00802BEC"/>
    <w:rsid w:val="00803391"/>
    <w:rsid w:val="0080348D"/>
    <w:rsid w:val="00803A63"/>
    <w:rsid w:val="00803A81"/>
    <w:rsid w:val="00804C0D"/>
    <w:rsid w:val="00804C29"/>
    <w:rsid w:val="00804C9E"/>
    <w:rsid w:val="00804D7D"/>
    <w:rsid w:val="008051FC"/>
    <w:rsid w:val="008059C6"/>
    <w:rsid w:val="00806229"/>
    <w:rsid w:val="00806429"/>
    <w:rsid w:val="008069E7"/>
    <w:rsid w:val="00810683"/>
    <w:rsid w:val="00811CC2"/>
    <w:rsid w:val="008124A7"/>
    <w:rsid w:val="00812C8F"/>
    <w:rsid w:val="00812D4D"/>
    <w:rsid w:val="008135C8"/>
    <w:rsid w:val="00814526"/>
    <w:rsid w:val="0081521B"/>
    <w:rsid w:val="00815571"/>
    <w:rsid w:val="00815E30"/>
    <w:rsid w:val="00816282"/>
    <w:rsid w:val="008166B6"/>
    <w:rsid w:val="00816804"/>
    <w:rsid w:val="008171BD"/>
    <w:rsid w:val="00817A1E"/>
    <w:rsid w:val="00817A6F"/>
    <w:rsid w:val="00817AB4"/>
    <w:rsid w:val="00817BFD"/>
    <w:rsid w:val="00820571"/>
    <w:rsid w:val="00821AA6"/>
    <w:rsid w:val="00821ED7"/>
    <w:rsid w:val="008227F2"/>
    <w:rsid w:val="00822F09"/>
    <w:rsid w:val="0082308F"/>
    <w:rsid w:val="0082343F"/>
    <w:rsid w:val="00823D10"/>
    <w:rsid w:val="00824351"/>
    <w:rsid w:val="00824A49"/>
    <w:rsid w:val="00825542"/>
    <w:rsid w:val="00825BE7"/>
    <w:rsid w:val="00826027"/>
    <w:rsid w:val="008263A5"/>
    <w:rsid w:val="00826C02"/>
    <w:rsid w:val="008272E3"/>
    <w:rsid w:val="00830102"/>
    <w:rsid w:val="00830CB5"/>
    <w:rsid w:val="008310D0"/>
    <w:rsid w:val="0083126F"/>
    <w:rsid w:val="00831A33"/>
    <w:rsid w:val="0083270A"/>
    <w:rsid w:val="00832BC3"/>
    <w:rsid w:val="00832EAC"/>
    <w:rsid w:val="00833046"/>
    <w:rsid w:val="008334BD"/>
    <w:rsid w:val="0083374D"/>
    <w:rsid w:val="00834986"/>
    <w:rsid w:val="0083513F"/>
    <w:rsid w:val="0083524C"/>
    <w:rsid w:val="00835392"/>
    <w:rsid w:val="008357BE"/>
    <w:rsid w:val="00835BBD"/>
    <w:rsid w:val="008365F2"/>
    <w:rsid w:val="00836A04"/>
    <w:rsid w:val="008371C0"/>
    <w:rsid w:val="00837394"/>
    <w:rsid w:val="008374C3"/>
    <w:rsid w:val="00837AA2"/>
    <w:rsid w:val="00840538"/>
    <w:rsid w:val="00840B7A"/>
    <w:rsid w:val="0084102F"/>
    <w:rsid w:val="008410E9"/>
    <w:rsid w:val="00841124"/>
    <w:rsid w:val="00841173"/>
    <w:rsid w:val="00841AE1"/>
    <w:rsid w:val="00841DE8"/>
    <w:rsid w:val="008424DE"/>
    <w:rsid w:val="00843149"/>
    <w:rsid w:val="00843AAF"/>
    <w:rsid w:val="00843DD6"/>
    <w:rsid w:val="0084485B"/>
    <w:rsid w:val="00844D1D"/>
    <w:rsid w:val="008450B2"/>
    <w:rsid w:val="00845355"/>
    <w:rsid w:val="00845C0C"/>
    <w:rsid w:val="00845CB4"/>
    <w:rsid w:val="00845E92"/>
    <w:rsid w:val="00845F88"/>
    <w:rsid w:val="008465CE"/>
    <w:rsid w:val="0084739C"/>
    <w:rsid w:val="008473FA"/>
    <w:rsid w:val="00847964"/>
    <w:rsid w:val="00847FFE"/>
    <w:rsid w:val="008504FC"/>
    <w:rsid w:val="0085057C"/>
    <w:rsid w:val="0085094A"/>
    <w:rsid w:val="00850AE5"/>
    <w:rsid w:val="00851B6F"/>
    <w:rsid w:val="00852174"/>
    <w:rsid w:val="00852CFF"/>
    <w:rsid w:val="00852D2D"/>
    <w:rsid w:val="0085319B"/>
    <w:rsid w:val="008539D0"/>
    <w:rsid w:val="00853FC9"/>
    <w:rsid w:val="00854BE3"/>
    <w:rsid w:val="00854C74"/>
    <w:rsid w:val="00854C92"/>
    <w:rsid w:val="00854D47"/>
    <w:rsid w:val="00854EB5"/>
    <w:rsid w:val="00855524"/>
    <w:rsid w:val="00855A8D"/>
    <w:rsid w:val="00855C83"/>
    <w:rsid w:val="00857390"/>
    <w:rsid w:val="0085751D"/>
    <w:rsid w:val="00857A79"/>
    <w:rsid w:val="008601CD"/>
    <w:rsid w:val="00860349"/>
    <w:rsid w:val="00860809"/>
    <w:rsid w:val="00861060"/>
    <w:rsid w:val="008611D0"/>
    <w:rsid w:val="008621F3"/>
    <w:rsid w:val="008621FC"/>
    <w:rsid w:val="008625AF"/>
    <w:rsid w:val="0086261F"/>
    <w:rsid w:val="008627A5"/>
    <w:rsid w:val="00862B24"/>
    <w:rsid w:val="00862D2B"/>
    <w:rsid w:val="00862E5C"/>
    <w:rsid w:val="00863A6B"/>
    <w:rsid w:val="00863C97"/>
    <w:rsid w:val="00863EB0"/>
    <w:rsid w:val="00863F7B"/>
    <w:rsid w:val="00863FCB"/>
    <w:rsid w:val="0086418E"/>
    <w:rsid w:val="00865466"/>
    <w:rsid w:val="008663CB"/>
    <w:rsid w:val="00866A85"/>
    <w:rsid w:val="00866CD4"/>
    <w:rsid w:val="00866FB3"/>
    <w:rsid w:val="00867E5E"/>
    <w:rsid w:val="008710B2"/>
    <w:rsid w:val="00871F94"/>
    <w:rsid w:val="00872993"/>
    <w:rsid w:val="00872FAA"/>
    <w:rsid w:val="00873B39"/>
    <w:rsid w:val="0087449E"/>
    <w:rsid w:val="00874533"/>
    <w:rsid w:val="00874657"/>
    <w:rsid w:val="0087564D"/>
    <w:rsid w:val="008766CF"/>
    <w:rsid w:val="00876D15"/>
    <w:rsid w:val="00876D68"/>
    <w:rsid w:val="00876E94"/>
    <w:rsid w:val="008770AD"/>
    <w:rsid w:val="008776CB"/>
    <w:rsid w:val="0087796F"/>
    <w:rsid w:val="00877BF5"/>
    <w:rsid w:val="00877CD2"/>
    <w:rsid w:val="0088091F"/>
    <w:rsid w:val="00880AAD"/>
    <w:rsid w:val="00880E6C"/>
    <w:rsid w:val="008810E8"/>
    <w:rsid w:val="00881297"/>
    <w:rsid w:val="008814A5"/>
    <w:rsid w:val="008818DC"/>
    <w:rsid w:val="008819D3"/>
    <w:rsid w:val="00881C72"/>
    <w:rsid w:val="008826AC"/>
    <w:rsid w:val="00882CFB"/>
    <w:rsid w:val="00883000"/>
    <w:rsid w:val="0088315C"/>
    <w:rsid w:val="008837E3"/>
    <w:rsid w:val="00883828"/>
    <w:rsid w:val="00883F17"/>
    <w:rsid w:val="00883F1B"/>
    <w:rsid w:val="0088451D"/>
    <w:rsid w:val="008845E4"/>
    <w:rsid w:val="00884AC8"/>
    <w:rsid w:val="00884E29"/>
    <w:rsid w:val="00885562"/>
    <w:rsid w:val="008864D8"/>
    <w:rsid w:val="008866D9"/>
    <w:rsid w:val="00886802"/>
    <w:rsid w:val="00887146"/>
    <w:rsid w:val="00887797"/>
    <w:rsid w:val="008877B8"/>
    <w:rsid w:val="00887882"/>
    <w:rsid w:val="008901CF"/>
    <w:rsid w:val="008909C2"/>
    <w:rsid w:val="0089152A"/>
    <w:rsid w:val="00892643"/>
    <w:rsid w:val="00892902"/>
    <w:rsid w:val="00892A0F"/>
    <w:rsid w:val="00893A1F"/>
    <w:rsid w:val="00893F61"/>
    <w:rsid w:val="0089447E"/>
    <w:rsid w:val="00894A37"/>
    <w:rsid w:val="00894EFA"/>
    <w:rsid w:val="00895134"/>
    <w:rsid w:val="00895E22"/>
    <w:rsid w:val="00896450"/>
    <w:rsid w:val="00897151"/>
    <w:rsid w:val="00897DD5"/>
    <w:rsid w:val="008A049C"/>
    <w:rsid w:val="008A0ACC"/>
    <w:rsid w:val="008A10BA"/>
    <w:rsid w:val="008A1288"/>
    <w:rsid w:val="008A1848"/>
    <w:rsid w:val="008A2253"/>
    <w:rsid w:val="008A2D4D"/>
    <w:rsid w:val="008A2DB4"/>
    <w:rsid w:val="008A312F"/>
    <w:rsid w:val="008A3984"/>
    <w:rsid w:val="008A3A51"/>
    <w:rsid w:val="008A4547"/>
    <w:rsid w:val="008A470F"/>
    <w:rsid w:val="008A4777"/>
    <w:rsid w:val="008A4957"/>
    <w:rsid w:val="008A5139"/>
    <w:rsid w:val="008A5225"/>
    <w:rsid w:val="008A5393"/>
    <w:rsid w:val="008A59D1"/>
    <w:rsid w:val="008A649C"/>
    <w:rsid w:val="008A679A"/>
    <w:rsid w:val="008B0138"/>
    <w:rsid w:val="008B07FB"/>
    <w:rsid w:val="008B0937"/>
    <w:rsid w:val="008B1061"/>
    <w:rsid w:val="008B10CD"/>
    <w:rsid w:val="008B15B9"/>
    <w:rsid w:val="008B17A8"/>
    <w:rsid w:val="008B1E7A"/>
    <w:rsid w:val="008B22F6"/>
    <w:rsid w:val="008B2949"/>
    <w:rsid w:val="008B2F34"/>
    <w:rsid w:val="008B3694"/>
    <w:rsid w:val="008B3C01"/>
    <w:rsid w:val="008B3FD6"/>
    <w:rsid w:val="008B412B"/>
    <w:rsid w:val="008B41D9"/>
    <w:rsid w:val="008B5163"/>
    <w:rsid w:val="008B51A7"/>
    <w:rsid w:val="008B5387"/>
    <w:rsid w:val="008B5B61"/>
    <w:rsid w:val="008B6164"/>
    <w:rsid w:val="008B7353"/>
    <w:rsid w:val="008B7E5F"/>
    <w:rsid w:val="008C0A2E"/>
    <w:rsid w:val="008C11C1"/>
    <w:rsid w:val="008C2791"/>
    <w:rsid w:val="008C3512"/>
    <w:rsid w:val="008C4688"/>
    <w:rsid w:val="008C4C8A"/>
    <w:rsid w:val="008C4EDE"/>
    <w:rsid w:val="008C5C2B"/>
    <w:rsid w:val="008C5C72"/>
    <w:rsid w:val="008C5D9E"/>
    <w:rsid w:val="008C609F"/>
    <w:rsid w:val="008C61BB"/>
    <w:rsid w:val="008C6C67"/>
    <w:rsid w:val="008C7553"/>
    <w:rsid w:val="008D07D0"/>
    <w:rsid w:val="008D0DD1"/>
    <w:rsid w:val="008D1377"/>
    <w:rsid w:val="008D1A4E"/>
    <w:rsid w:val="008D1EFB"/>
    <w:rsid w:val="008D2104"/>
    <w:rsid w:val="008D291A"/>
    <w:rsid w:val="008D2BAF"/>
    <w:rsid w:val="008D2F6A"/>
    <w:rsid w:val="008D30B8"/>
    <w:rsid w:val="008D32CB"/>
    <w:rsid w:val="008D35B4"/>
    <w:rsid w:val="008D411F"/>
    <w:rsid w:val="008D4120"/>
    <w:rsid w:val="008D47A8"/>
    <w:rsid w:val="008D516B"/>
    <w:rsid w:val="008D52CA"/>
    <w:rsid w:val="008D5F5E"/>
    <w:rsid w:val="008D625E"/>
    <w:rsid w:val="008D642C"/>
    <w:rsid w:val="008D6850"/>
    <w:rsid w:val="008D6CB6"/>
    <w:rsid w:val="008D6D58"/>
    <w:rsid w:val="008D7481"/>
    <w:rsid w:val="008D7574"/>
    <w:rsid w:val="008D7A34"/>
    <w:rsid w:val="008D7BAB"/>
    <w:rsid w:val="008E03A9"/>
    <w:rsid w:val="008E1258"/>
    <w:rsid w:val="008E150C"/>
    <w:rsid w:val="008E18F3"/>
    <w:rsid w:val="008E1B56"/>
    <w:rsid w:val="008E2310"/>
    <w:rsid w:val="008E26C1"/>
    <w:rsid w:val="008E3BEF"/>
    <w:rsid w:val="008E3D92"/>
    <w:rsid w:val="008E408B"/>
    <w:rsid w:val="008E40EE"/>
    <w:rsid w:val="008E428B"/>
    <w:rsid w:val="008E4879"/>
    <w:rsid w:val="008E4D2A"/>
    <w:rsid w:val="008E4D3E"/>
    <w:rsid w:val="008E535A"/>
    <w:rsid w:val="008E6284"/>
    <w:rsid w:val="008E6BEE"/>
    <w:rsid w:val="008E6D05"/>
    <w:rsid w:val="008E7010"/>
    <w:rsid w:val="008F030C"/>
    <w:rsid w:val="008F0E0E"/>
    <w:rsid w:val="008F0FAE"/>
    <w:rsid w:val="008F2480"/>
    <w:rsid w:val="008F2C39"/>
    <w:rsid w:val="008F2E1E"/>
    <w:rsid w:val="008F32FE"/>
    <w:rsid w:val="008F36FA"/>
    <w:rsid w:val="008F3A3D"/>
    <w:rsid w:val="008F4C8E"/>
    <w:rsid w:val="008F555A"/>
    <w:rsid w:val="008F5A68"/>
    <w:rsid w:val="008F5D41"/>
    <w:rsid w:val="008F63BE"/>
    <w:rsid w:val="008F6B1D"/>
    <w:rsid w:val="008F7258"/>
    <w:rsid w:val="008F785E"/>
    <w:rsid w:val="008F7C0B"/>
    <w:rsid w:val="0090014E"/>
    <w:rsid w:val="00900516"/>
    <w:rsid w:val="00900A72"/>
    <w:rsid w:val="00900EF4"/>
    <w:rsid w:val="009016FC"/>
    <w:rsid w:val="00901CAF"/>
    <w:rsid w:val="00901EBD"/>
    <w:rsid w:val="00902DF5"/>
    <w:rsid w:val="00902E68"/>
    <w:rsid w:val="00903237"/>
    <w:rsid w:val="00903F42"/>
    <w:rsid w:val="009040DB"/>
    <w:rsid w:val="00904E23"/>
    <w:rsid w:val="00905432"/>
    <w:rsid w:val="0090595E"/>
    <w:rsid w:val="00905AFB"/>
    <w:rsid w:val="00906F7B"/>
    <w:rsid w:val="00907984"/>
    <w:rsid w:val="009079C8"/>
    <w:rsid w:val="00910B05"/>
    <w:rsid w:val="00910D2D"/>
    <w:rsid w:val="009116AB"/>
    <w:rsid w:val="00911F19"/>
    <w:rsid w:val="00911F3C"/>
    <w:rsid w:val="00912629"/>
    <w:rsid w:val="009126FC"/>
    <w:rsid w:val="00912AC8"/>
    <w:rsid w:val="0091302D"/>
    <w:rsid w:val="0091314A"/>
    <w:rsid w:val="009134D8"/>
    <w:rsid w:val="0091393E"/>
    <w:rsid w:val="00913C73"/>
    <w:rsid w:val="00915502"/>
    <w:rsid w:val="00915E77"/>
    <w:rsid w:val="00916374"/>
    <w:rsid w:val="00916BE9"/>
    <w:rsid w:val="009174FC"/>
    <w:rsid w:val="00917D30"/>
    <w:rsid w:val="0092003C"/>
    <w:rsid w:val="0092031B"/>
    <w:rsid w:val="0092051E"/>
    <w:rsid w:val="009212F2"/>
    <w:rsid w:val="009217A8"/>
    <w:rsid w:val="00921AFF"/>
    <w:rsid w:val="009227D3"/>
    <w:rsid w:val="009227E5"/>
    <w:rsid w:val="00922EB3"/>
    <w:rsid w:val="00923995"/>
    <w:rsid w:val="00923ABF"/>
    <w:rsid w:val="00923C2D"/>
    <w:rsid w:val="00923D55"/>
    <w:rsid w:val="00924151"/>
    <w:rsid w:val="00924F1B"/>
    <w:rsid w:val="00925059"/>
    <w:rsid w:val="009252B7"/>
    <w:rsid w:val="00925C33"/>
    <w:rsid w:val="00925CBC"/>
    <w:rsid w:val="00925E6A"/>
    <w:rsid w:val="00926C27"/>
    <w:rsid w:val="0092721A"/>
    <w:rsid w:val="00927725"/>
    <w:rsid w:val="009279EB"/>
    <w:rsid w:val="0093025C"/>
    <w:rsid w:val="009303AF"/>
    <w:rsid w:val="0093076D"/>
    <w:rsid w:val="00930B97"/>
    <w:rsid w:val="0093188E"/>
    <w:rsid w:val="00931C63"/>
    <w:rsid w:val="00931DA1"/>
    <w:rsid w:val="0093280E"/>
    <w:rsid w:val="009334D8"/>
    <w:rsid w:val="0093376E"/>
    <w:rsid w:val="00933AE7"/>
    <w:rsid w:val="00933D5D"/>
    <w:rsid w:val="0093422E"/>
    <w:rsid w:val="009342C9"/>
    <w:rsid w:val="009347D1"/>
    <w:rsid w:val="00935053"/>
    <w:rsid w:val="00935217"/>
    <w:rsid w:val="009355F1"/>
    <w:rsid w:val="00935781"/>
    <w:rsid w:val="009358A3"/>
    <w:rsid w:val="009366A8"/>
    <w:rsid w:val="00936B75"/>
    <w:rsid w:val="00937726"/>
    <w:rsid w:val="009379A8"/>
    <w:rsid w:val="009379D1"/>
    <w:rsid w:val="0094134E"/>
    <w:rsid w:val="0094184B"/>
    <w:rsid w:val="00941C9E"/>
    <w:rsid w:val="00942445"/>
    <w:rsid w:val="009429B6"/>
    <w:rsid w:val="0094326D"/>
    <w:rsid w:val="00943406"/>
    <w:rsid w:val="009436D4"/>
    <w:rsid w:val="00944535"/>
    <w:rsid w:val="00944DE5"/>
    <w:rsid w:val="00944F83"/>
    <w:rsid w:val="0094536E"/>
    <w:rsid w:val="00945746"/>
    <w:rsid w:val="00945871"/>
    <w:rsid w:val="00945FE1"/>
    <w:rsid w:val="00946365"/>
    <w:rsid w:val="00946DE6"/>
    <w:rsid w:val="00946F8A"/>
    <w:rsid w:val="00947401"/>
    <w:rsid w:val="0094773B"/>
    <w:rsid w:val="00947747"/>
    <w:rsid w:val="00947EEF"/>
    <w:rsid w:val="00951AE6"/>
    <w:rsid w:val="00951F34"/>
    <w:rsid w:val="00952D72"/>
    <w:rsid w:val="009534C1"/>
    <w:rsid w:val="009543A2"/>
    <w:rsid w:val="00954934"/>
    <w:rsid w:val="00954E10"/>
    <w:rsid w:val="00954E70"/>
    <w:rsid w:val="00954ED3"/>
    <w:rsid w:val="00954F31"/>
    <w:rsid w:val="009562AD"/>
    <w:rsid w:val="00956497"/>
    <w:rsid w:val="00956B65"/>
    <w:rsid w:val="00956BF1"/>
    <w:rsid w:val="00956C61"/>
    <w:rsid w:val="00957C98"/>
    <w:rsid w:val="00957DC5"/>
    <w:rsid w:val="00957F8A"/>
    <w:rsid w:val="00960348"/>
    <w:rsid w:val="0096095F"/>
    <w:rsid w:val="00960B82"/>
    <w:rsid w:val="00960C3E"/>
    <w:rsid w:val="009611FB"/>
    <w:rsid w:val="00961926"/>
    <w:rsid w:val="00961D00"/>
    <w:rsid w:val="00961DDC"/>
    <w:rsid w:val="00962961"/>
    <w:rsid w:val="00962A61"/>
    <w:rsid w:val="009639A2"/>
    <w:rsid w:val="0096407D"/>
    <w:rsid w:val="009646D3"/>
    <w:rsid w:val="0096483A"/>
    <w:rsid w:val="00964840"/>
    <w:rsid w:val="0096575E"/>
    <w:rsid w:val="00965B6A"/>
    <w:rsid w:val="00965BF8"/>
    <w:rsid w:val="0096608E"/>
    <w:rsid w:val="009661C0"/>
    <w:rsid w:val="009661CB"/>
    <w:rsid w:val="0096624E"/>
    <w:rsid w:val="0096649E"/>
    <w:rsid w:val="009668D5"/>
    <w:rsid w:val="00966CA5"/>
    <w:rsid w:val="00966F9B"/>
    <w:rsid w:val="00967102"/>
    <w:rsid w:val="0096713D"/>
    <w:rsid w:val="00967EE6"/>
    <w:rsid w:val="00970461"/>
    <w:rsid w:val="00970545"/>
    <w:rsid w:val="0097065C"/>
    <w:rsid w:val="0097116C"/>
    <w:rsid w:val="009719B7"/>
    <w:rsid w:val="00971D6F"/>
    <w:rsid w:val="00972355"/>
    <w:rsid w:val="009726FC"/>
    <w:rsid w:val="009728D5"/>
    <w:rsid w:val="009729D3"/>
    <w:rsid w:val="009733DB"/>
    <w:rsid w:val="00973A0F"/>
    <w:rsid w:val="00973A3C"/>
    <w:rsid w:val="0097400A"/>
    <w:rsid w:val="00974B58"/>
    <w:rsid w:val="00974F6E"/>
    <w:rsid w:val="0097539B"/>
    <w:rsid w:val="00975EBF"/>
    <w:rsid w:val="00976079"/>
    <w:rsid w:val="00976C20"/>
    <w:rsid w:val="00977468"/>
    <w:rsid w:val="009802E5"/>
    <w:rsid w:val="00980358"/>
    <w:rsid w:val="009811C3"/>
    <w:rsid w:val="009811CA"/>
    <w:rsid w:val="00981BA5"/>
    <w:rsid w:val="00982407"/>
    <w:rsid w:val="009831DC"/>
    <w:rsid w:val="00983AD3"/>
    <w:rsid w:val="00983C5F"/>
    <w:rsid w:val="00984404"/>
    <w:rsid w:val="0098470D"/>
    <w:rsid w:val="00984A81"/>
    <w:rsid w:val="00984C48"/>
    <w:rsid w:val="009851FF"/>
    <w:rsid w:val="009852C1"/>
    <w:rsid w:val="009855E8"/>
    <w:rsid w:val="009859A0"/>
    <w:rsid w:val="00985A81"/>
    <w:rsid w:val="009862FA"/>
    <w:rsid w:val="0098658F"/>
    <w:rsid w:val="009869C5"/>
    <w:rsid w:val="009871C0"/>
    <w:rsid w:val="00987F52"/>
    <w:rsid w:val="009908FA"/>
    <w:rsid w:val="00991259"/>
    <w:rsid w:val="009918C2"/>
    <w:rsid w:val="00991B6D"/>
    <w:rsid w:val="009944F5"/>
    <w:rsid w:val="0099489E"/>
    <w:rsid w:val="00994EDA"/>
    <w:rsid w:val="00994F39"/>
    <w:rsid w:val="009950B6"/>
    <w:rsid w:val="009951E7"/>
    <w:rsid w:val="00995583"/>
    <w:rsid w:val="00995A7D"/>
    <w:rsid w:val="009967BC"/>
    <w:rsid w:val="00996C69"/>
    <w:rsid w:val="00997B65"/>
    <w:rsid w:val="009A0073"/>
    <w:rsid w:val="009A0839"/>
    <w:rsid w:val="009A0A1B"/>
    <w:rsid w:val="009A0E74"/>
    <w:rsid w:val="009A1245"/>
    <w:rsid w:val="009A1687"/>
    <w:rsid w:val="009A17B6"/>
    <w:rsid w:val="009A1850"/>
    <w:rsid w:val="009A2BFF"/>
    <w:rsid w:val="009A31C0"/>
    <w:rsid w:val="009A33DE"/>
    <w:rsid w:val="009A36B1"/>
    <w:rsid w:val="009A413B"/>
    <w:rsid w:val="009A459E"/>
    <w:rsid w:val="009A52AE"/>
    <w:rsid w:val="009A539C"/>
    <w:rsid w:val="009A5525"/>
    <w:rsid w:val="009A5659"/>
    <w:rsid w:val="009A5B67"/>
    <w:rsid w:val="009A5D9D"/>
    <w:rsid w:val="009A6181"/>
    <w:rsid w:val="009A61C6"/>
    <w:rsid w:val="009A69E6"/>
    <w:rsid w:val="009A6DE4"/>
    <w:rsid w:val="009A71AE"/>
    <w:rsid w:val="009A7C8D"/>
    <w:rsid w:val="009B00CE"/>
    <w:rsid w:val="009B057F"/>
    <w:rsid w:val="009B0917"/>
    <w:rsid w:val="009B107F"/>
    <w:rsid w:val="009B29A3"/>
    <w:rsid w:val="009B2AFC"/>
    <w:rsid w:val="009B2F74"/>
    <w:rsid w:val="009B30B2"/>
    <w:rsid w:val="009B3558"/>
    <w:rsid w:val="009B36AB"/>
    <w:rsid w:val="009B3768"/>
    <w:rsid w:val="009B404E"/>
    <w:rsid w:val="009B51A5"/>
    <w:rsid w:val="009B5509"/>
    <w:rsid w:val="009B58B3"/>
    <w:rsid w:val="009B5E35"/>
    <w:rsid w:val="009B659E"/>
    <w:rsid w:val="009B6A63"/>
    <w:rsid w:val="009B6F32"/>
    <w:rsid w:val="009B7986"/>
    <w:rsid w:val="009B7FB0"/>
    <w:rsid w:val="009C07A0"/>
    <w:rsid w:val="009C09E8"/>
    <w:rsid w:val="009C1277"/>
    <w:rsid w:val="009C17DA"/>
    <w:rsid w:val="009C1CEA"/>
    <w:rsid w:val="009C221F"/>
    <w:rsid w:val="009C2630"/>
    <w:rsid w:val="009C2A9F"/>
    <w:rsid w:val="009C3209"/>
    <w:rsid w:val="009C358A"/>
    <w:rsid w:val="009C42FE"/>
    <w:rsid w:val="009C4B08"/>
    <w:rsid w:val="009C4C1D"/>
    <w:rsid w:val="009C4F85"/>
    <w:rsid w:val="009C52CD"/>
    <w:rsid w:val="009C532A"/>
    <w:rsid w:val="009C554D"/>
    <w:rsid w:val="009C5E6E"/>
    <w:rsid w:val="009C5F4C"/>
    <w:rsid w:val="009C6035"/>
    <w:rsid w:val="009C698F"/>
    <w:rsid w:val="009C6BC2"/>
    <w:rsid w:val="009C70EF"/>
    <w:rsid w:val="009C7562"/>
    <w:rsid w:val="009C7D31"/>
    <w:rsid w:val="009C7E25"/>
    <w:rsid w:val="009D0DB1"/>
    <w:rsid w:val="009D12BF"/>
    <w:rsid w:val="009D1845"/>
    <w:rsid w:val="009D1FCC"/>
    <w:rsid w:val="009D2019"/>
    <w:rsid w:val="009D20BC"/>
    <w:rsid w:val="009D2218"/>
    <w:rsid w:val="009D30BF"/>
    <w:rsid w:val="009D3743"/>
    <w:rsid w:val="009D3992"/>
    <w:rsid w:val="009D3DAD"/>
    <w:rsid w:val="009D4115"/>
    <w:rsid w:val="009D45AD"/>
    <w:rsid w:val="009D4628"/>
    <w:rsid w:val="009D46C1"/>
    <w:rsid w:val="009D4758"/>
    <w:rsid w:val="009D521F"/>
    <w:rsid w:val="009D5532"/>
    <w:rsid w:val="009D5EE3"/>
    <w:rsid w:val="009D638C"/>
    <w:rsid w:val="009D69C2"/>
    <w:rsid w:val="009D72EE"/>
    <w:rsid w:val="009E0321"/>
    <w:rsid w:val="009E0A9E"/>
    <w:rsid w:val="009E1083"/>
    <w:rsid w:val="009E128A"/>
    <w:rsid w:val="009E176B"/>
    <w:rsid w:val="009E1F85"/>
    <w:rsid w:val="009E3BA4"/>
    <w:rsid w:val="009E56CF"/>
    <w:rsid w:val="009E6007"/>
    <w:rsid w:val="009E6737"/>
    <w:rsid w:val="009E6790"/>
    <w:rsid w:val="009E6855"/>
    <w:rsid w:val="009E6ECC"/>
    <w:rsid w:val="009E76D7"/>
    <w:rsid w:val="009F0A5E"/>
    <w:rsid w:val="009F0CB9"/>
    <w:rsid w:val="009F0D89"/>
    <w:rsid w:val="009F0E0D"/>
    <w:rsid w:val="009F15CE"/>
    <w:rsid w:val="009F22F9"/>
    <w:rsid w:val="009F2EA2"/>
    <w:rsid w:val="009F3D3C"/>
    <w:rsid w:val="009F3D81"/>
    <w:rsid w:val="009F450E"/>
    <w:rsid w:val="009F4ADC"/>
    <w:rsid w:val="009F61D3"/>
    <w:rsid w:val="009F625F"/>
    <w:rsid w:val="009F68ED"/>
    <w:rsid w:val="009F695F"/>
    <w:rsid w:val="009F6BE6"/>
    <w:rsid w:val="009F6C48"/>
    <w:rsid w:val="009F6FEA"/>
    <w:rsid w:val="009F784C"/>
    <w:rsid w:val="00A003E6"/>
    <w:rsid w:val="00A00504"/>
    <w:rsid w:val="00A0063F"/>
    <w:rsid w:val="00A00ABE"/>
    <w:rsid w:val="00A00BF5"/>
    <w:rsid w:val="00A00BFC"/>
    <w:rsid w:val="00A00C43"/>
    <w:rsid w:val="00A00E9C"/>
    <w:rsid w:val="00A023F9"/>
    <w:rsid w:val="00A02ABF"/>
    <w:rsid w:val="00A03EA4"/>
    <w:rsid w:val="00A04823"/>
    <w:rsid w:val="00A05745"/>
    <w:rsid w:val="00A05E45"/>
    <w:rsid w:val="00A05E85"/>
    <w:rsid w:val="00A06495"/>
    <w:rsid w:val="00A06597"/>
    <w:rsid w:val="00A0669D"/>
    <w:rsid w:val="00A07668"/>
    <w:rsid w:val="00A07A30"/>
    <w:rsid w:val="00A07C98"/>
    <w:rsid w:val="00A07F92"/>
    <w:rsid w:val="00A10D0F"/>
    <w:rsid w:val="00A10FE5"/>
    <w:rsid w:val="00A11012"/>
    <w:rsid w:val="00A11449"/>
    <w:rsid w:val="00A11F18"/>
    <w:rsid w:val="00A11F2A"/>
    <w:rsid w:val="00A1204C"/>
    <w:rsid w:val="00A130E7"/>
    <w:rsid w:val="00A131F1"/>
    <w:rsid w:val="00A133AE"/>
    <w:rsid w:val="00A13FB0"/>
    <w:rsid w:val="00A141A6"/>
    <w:rsid w:val="00A141CD"/>
    <w:rsid w:val="00A1461D"/>
    <w:rsid w:val="00A1468F"/>
    <w:rsid w:val="00A14990"/>
    <w:rsid w:val="00A153E9"/>
    <w:rsid w:val="00A15619"/>
    <w:rsid w:val="00A15650"/>
    <w:rsid w:val="00A15E88"/>
    <w:rsid w:val="00A16D50"/>
    <w:rsid w:val="00A16F0E"/>
    <w:rsid w:val="00A17380"/>
    <w:rsid w:val="00A17629"/>
    <w:rsid w:val="00A17B26"/>
    <w:rsid w:val="00A2098A"/>
    <w:rsid w:val="00A21109"/>
    <w:rsid w:val="00A2148D"/>
    <w:rsid w:val="00A21942"/>
    <w:rsid w:val="00A222C7"/>
    <w:rsid w:val="00A222EE"/>
    <w:rsid w:val="00A22650"/>
    <w:rsid w:val="00A22900"/>
    <w:rsid w:val="00A22E26"/>
    <w:rsid w:val="00A24284"/>
    <w:rsid w:val="00A247E7"/>
    <w:rsid w:val="00A253DF"/>
    <w:rsid w:val="00A25C56"/>
    <w:rsid w:val="00A25F1F"/>
    <w:rsid w:val="00A26848"/>
    <w:rsid w:val="00A26ACA"/>
    <w:rsid w:val="00A26B31"/>
    <w:rsid w:val="00A26E91"/>
    <w:rsid w:val="00A26EE3"/>
    <w:rsid w:val="00A26F09"/>
    <w:rsid w:val="00A2750C"/>
    <w:rsid w:val="00A2753E"/>
    <w:rsid w:val="00A27DCA"/>
    <w:rsid w:val="00A30371"/>
    <w:rsid w:val="00A3043C"/>
    <w:rsid w:val="00A30D21"/>
    <w:rsid w:val="00A3110B"/>
    <w:rsid w:val="00A31FBC"/>
    <w:rsid w:val="00A322FC"/>
    <w:rsid w:val="00A3249A"/>
    <w:rsid w:val="00A332BE"/>
    <w:rsid w:val="00A3346D"/>
    <w:rsid w:val="00A33B6E"/>
    <w:rsid w:val="00A33BFA"/>
    <w:rsid w:val="00A33DAC"/>
    <w:rsid w:val="00A3430D"/>
    <w:rsid w:val="00A3436D"/>
    <w:rsid w:val="00A34441"/>
    <w:rsid w:val="00A348D1"/>
    <w:rsid w:val="00A354FC"/>
    <w:rsid w:val="00A355B4"/>
    <w:rsid w:val="00A356C0"/>
    <w:rsid w:val="00A35809"/>
    <w:rsid w:val="00A358A3"/>
    <w:rsid w:val="00A35A93"/>
    <w:rsid w:val="00A35CF0"/>
    <w:rsid w:val="00A35EC5"/>
    <w:rsid w:val="00A36157"/>
    <w:rsid w:val="00A36245"/>
    <w:rsid w:val="00A37022"/>
    <w:rsid w:val="00A37422"/>
    <w:rsid w:val="00A40AB7"/>
    <w:rsid w:val="00A40D37"/>
    <w:rsid w:val="00A41066"/>
    <w:rsid w:val="00A412C4"/>
    <w:rsid w:val="00A41512"/>
    <w:rsid w:val="00A41621"/>
    <w:rsid w:val="00A41EA8"/>
    <w:rsid w:val="00A42AC6"/>
    <w:rsid w:val="00A42B4F"/>
    <w:rsid w:val="00A42E39"/>
    <w:rsid w:val="00A44664"/>
    <w:rsid w:val="00A449BE"/>
    <w:rsid w:val="00A454EE"/>
    <w:rsid w:val="00A45576"/>
    <w:rsid w:val="00A45A82"/>
    <w:rsid w:val="00A4651E"/>
    <w:rsid w:val="00A46C27"/>
    <w:rsid w:val="00A471C2"/>
    <w:rsid w:val="00A471CB"/>
    <w:rsid w:val="00A4761F"/>
    <w:rsid w:val="00A47941"/>
    <w:rsid w:val="00A4798C"/>
    <w:rsid w:val="00A47FA6"/>
    <w:rsid w:val="00A47FBD"/>
    <w:rsid w:val="00A47FE9"/>
    <w:rsid w:val="00A50032"/>
    <w:rsid w:val="00A50227"/>
    <w:rsid w:val="00A502B6"/>
    <w:rsid w:val="00A5034A"/>
    <w:rsid w:val="00A50425"/>
    <w:rsid w:val="00A504FC"/>
    <w:rsid w:val="00A50789"/>
    <w:rsid w:val="00A50C2C"/>
    <w:rsid w:val="00A51A5C"/>
    <w:rsid w:val="00A52717"/>
    <w:rsid w:val="00A52BAC"/>
    <w:rsid w:val="00A52FE3"/>
    <w:rsid w:val="00A53020"/>
    <w:rsid w:val="00A53381"/>
    <w:rsid w:val="00A53AC1"/>
    <w:rsid w:val="00A53D78"/>
    <w:rsid w:val="00A54293"/>
    <w:rsid w:val="00A54626"/>
    <w:rsid w:val="00A54B12"/>
    <w:rsid w:val="00A54ED5"/>
    <w:rsid w:val="00A55B4B"/>
    <w:rsid w:val="00A55DCA"/>
    <w:rsid w:val="00A562BB"/>
    <w:rsid w:val="00A568A5"/>
    <w:rsid w:val="00A56DA9"/>
    <w:rsid w:val="00A57076"/>
    <w:rsid w:val="00A57894"/>
    <w:rsid w:val="00A57E56"/>
    <w:rsid w:val="00A60AE7"/>
    <w:rsid w:val="00A60C3F"/>
    <w:rsid w:val="00A61203"/>
    <w:rsid w:val="00A61294"/>
    <w:rsid w:val="00A61376"/>
    <w:rsid w:val="00A61EF3"/>
    <w:rsid w:val="00A6256C"/>
    <w:rsid w:val="00A627C8"/>
    <w:rsid w:val="00A62E64"/>
    <w:rsid w:val="00A63668"/>
    <w:rsid w:val="00A63D47"/>
    <w:rsid w:val="00A64353"/>
    <w:rsid w:val="00A644E3"/>
    <w:rsid w:val="00A6484C"/>
    <w:rsid w:val="00A65DEC"/>
    <w:rsid w:val="00A67AB0"/>
    <w:rsid w:val="00A67D99"/>
    <w:rsid w:val="00A700F5"/>
    <w:rsid w:val="00A70AF4"/>
    <w:rsid w:val="00A711F1"/>
    <w:rsid w:val="00A7180F"/>
    <w:rsid w:val="00A718AE"/>
    <w:rsid w:val="00A71959"/>
    <w:rsid w:val="00A72352"/>
    <w:rsid w:val="00A72DD6"/>
    <w:rsid w:val="00A73018"/>
    <w:rsid w:val="00A7321F"/>
    <w:rsid w:val="00A732D2"/>
    <w:rsid w:val="00A738FB"/>
    <w:rsid w:val="00A739AC"/>
    <w:rsid w:val="00A73DFD"/>
    <w:rsid w:val="00A73E1C"/>
    <w:rsid w:val="00A74353"/>
    <w:rsid w:val="00A74C06"/>
    <w:rsid w:val="00A74FF5"/>
    <w:rsid w:val="00A750F5"/>
    <w:rsid w:val="00A75631"/>
    <w:rsid w:val="00A76F3F"/>
    <w:rsid w:val="00A7703F"/>
    <w:rsid w:val="00A77814"/>
    <w:rsid w:val="00A778B8"/>
    <w:rsid w:val="00A8113C"/>
    <w:rsid w:val="00A81193"/>
    <w:rsid w:val="00A8129A"/>
    <w:rsid w:val="00A81D87"/>
    <w:rsid w:val="00A829F8"/>
    <w:rsid w:val="00A8314E"/>
    <w:rsid w:val="00A832EA"/>
    <w:rsid w:val="00A83377"/>
    <w:rsid w:val="00A83469"/>
    <w:rsid w:val="00A838F2"/>
    <w:rsid w:val="00A8436F"/>
    <w:rsid w:val="00A8437D"/>
    <w:rsid w:val="00A85538"/>
    <w:rsid w:val="00A855F3"/>
    <w:rsid w:val="00A85766"/>
    <w:rsid w:val="00A86029"/>
    <w:rsid w:val="00A868BB"/>
    <w:rsid w:val="00A87794"/>
    <w:rsid w:val="00A9052E"/>
    <w:rsid w:val="00A90ADE"/>
    <w:rsid w:val="00A90EC5"/>
    <w:rsid w:val="00A9107D"/>
    <w:rsid w:val="00A91755"/>
    <w:rsid w:val="00A9246F"/>
    <w:rsid w:val="00A92ACF"/>
    <w:rsid w:val="00A92E75"/>
    <w:rsid w:val="00A931BE"/>
    <w:rsid w:val="00A939E7"/>
    <w:rsid w:val="00A943A9"/>
    <w:rsid w:val="00A961BB"/>
    <w:rsid w:val="00A96FC2"/>
    <w:rsid w:val="00A97277"/>
    <w:rsid w:val="00A97916"/>
    <w:rsid w:val="00A97922"/>
    <w:rsid w:val="00A97F89"/>
    <w:rsid w:val="00AA0B63"/>
    <w:rsid w:val="00AA13C8"/>
    <w:rsid w:val="00AA1D1F"/>
    <w:rsid w:val="00AA1F0D"/>
    <w:rsid w:val="00AA23AB"/>
    <w:rsid w:val="00AA3394"/>
    <w:rsid w:val="00AA33DE"/>
    <w:rsid w:val="00AA3AD6"/>
    <w:rsid w:val="00AA423C"/>
    <w:rsid w:val="00AA447F"/>
    <w:rsid w:val="00AA524D"/>
    <w:rsid w:val="00AA539E"/>
    <w:rsid w:val="00AA5EC6"/>
    <w:rsid w:val="00AA71A0"/>
    <w:rsid w:val="00AA734B"/>
    <w:rsid w:val="00AA7836"/>
    <w:rsid w:val="00AA78B0"/>
    <w:rsid w:val="00AA793B"/>
    <w:rsid w:val="00AA7BF3"/>
    <w:rsid w:val="00AB02FA"/>
    <w:rsid w:val="00AB07B2"/>
    <w:rsid w:val="00AB0E8F"/>
    <w:rsid w:val="00AB1475"/>
    <w:rsid w:val="00AB1D50"/>
    <w:rsid w:val="00AB21B2"/>
    <w:rsid w:val="00AB2491"/>
    <w:rsid w:val="00AB28C2"/>
    <w:rsid w:val="00AB2977"/>
    <w:rsid w:val="00AB2A1D"/>
    <w:rsid w:val="00AB2A67"/>
    <w:rsid w:val="00AB37E9"/>
    <w:rsid w:val="00AB3855"/>
    <w:rsid w:val="00AB3C03"/>
    <w:rsid w:val="00AB3CF0"/>
    <w:rsid w:val="00AB3E1E"/>
    <w:rsid w:val="00AB3EDB"/>
    <w:rsid w:val="00AB4165"/>
    <w:rsid w:val="00AB451B"/>
    <w:rsid w:val="00AB465A"/>
    <w:rsid w:val="00AB4A1B"/>
    <w:rsid w:val="00AB5569"/>
    <w:rsid w:val="00AB5B5C"/>
    <w:rsid w:val="00AB5F5B"/>
    <w:rsid w:val="00AB6152"/>
    <w:rsid w:val="00AB631C"/>
    <w:rsid w:val="00AB635B"/>
    <w:rsid w:val="00AB68C3"/>
    <w:rsid w:val="00AB70AF"/>
    <w:rsid w:val="00AB78A0"/>
    <w:rsid w:val="00AB7CF6"/>
    <w:rsid w:val="00AB7F97"/>
    <w:rsid w:val="00AC0063"/>
    <w:rsid w:val="00AC0FE5"/>
    <w:rsid w:val="00AC1686"/>
    <w:rsid w:val="00AC22CC"/>
    <w:rsid w:val="00AC2F73"/>
    <w:rsid w:val="00AC2F90"/>
    <w:rsid w:val="00AC30DE"/>
    <w:rsid w:val="00AC3292"/>
    <w:rsid w:val="00AC39A2"/>
    <w:rsid w:val="00AC4C27"/>
    <w:rsid w:val="00AC5052"/>
    <w:rsid w:val="00AC56A2"/>
    <w:rsid w:val="00AC5CAB"/>
    <w:rsid w:val="00AC5EA9"/>
    <w:rsid w:val="00AC5F4E"/>
    <w:rsid w:val="00AC6A9C"/>
    <w:rsid w:val="00AD011A"/>
    <w:rsid w:val="00AD0C87"/>
    <w:rsid w:val="00AD13BF"/>
    <w:rsid w:val="00AD1C2E"/>
    <w:rsid w:val="00AD2520"/>
    <w:rsid w:val="00AD2A00"/>
    <w:rsid w:val="00AD30BC"/>
    <w:rsid w:val="00AD3DAB"/>
    <w:rsid w:val="00AD3E2E"/>
    <w:rsid w:val="00AD4503"/>
    <w:rsid w:val="00AD53AC"/>
    <w:rsid w:val="00AD5980"/>
    <w:rsid w:val="00AD6DFF"/>
    <w:rsid w:val="00AD6E2E"/>
    <w:rsid w:val="00AD7457"/>
    <w:rsid w:val="00AD75AC"/>
    <w:rsid w:val="00AD7B59"/>
    <w:rsid w:val="00AD7FB3"/>
    <w:rsid w:val="00AE022D"/>
    <w:rsid w:val="00AE02A3"/>
    <w:rsid w:val="00AE0A49"/>
    <w:rsid w:val="00AE0B4B"/>
    <w:rsid w:val="00AE1E16"/>
    <w:rsid w:val="00AE1EE0"/>
    <w:rsid w:val="00AE29E0"/>
    <w:rsid w:val="00AE2A2D"/>
    <w:rsid w:val="00AE34D8"/>
    <w:rsid w:val="00AE3824"/>
    <w:rsid w:val="00AE4435"/>
    <w:rsid w:val="00AE47DF"/>
    <w:rsid w:val="00AE4B2B"/>
    <w:rsid w:val="00AE5361"/>
    <w:rsid w:val="00AE5B82"/>
    <w:rsid w:val="00AE630A"/>
    <w:rsid w:val="00AE65B3"/>
    <w:rsid w:val="00AE7267"/>
    <w:rsid w:val="00AE7446"/>
    <w:rsid w:val="00AE783A"/>
    <w:rsid w:val="00AE78BB"/>
    <w:rsid w:val="00AE7B77"/>
    <w:rsid w:val="00AE7DE2"/>
    <w:rsid w:val="00AF0291"/>
    <w:rsid w:val="00AF0305"/>
    <w:rsid w:val="00AF05BA"/>
    <w:rsid w:val="00AF0818"/>
    <w:rsid w:val="00AF0A29"/>
    <w:rsid w:val="00AF122C"/>
    <w:rsid w:val="00AF17AD"/>
    <w:rsid w:val="00AF3098"/>
    <w:rsid w:val="00AF3AA7"/>
    <w:rsid w:val="00AF3CB6"/>
    <w:rsid w:val="00AF3D18"/>
    <w:rsid w:val="00AF4F14"/>
    <w:rsid w:val="00AF531B"/>
    <w:rsid w:val="00AF53DA"/>
    <w:rsid w:val="00AF545C"/>
    <w:rsid w:val="00AF5DBD"/>
    <w:rsid w:val="00AF5E0D"/>
    <w:rsid w:val="00AF6640"/>
    <w:rsid w:val="00AF67D3"/>
    <w:rsid w:val="00AF6DF1"/>
    <w:rsid w:val="00AF6EB2"/>
    <w:rsid w:val="00AF746D"/>
    <w:rsid w:val="00AF7A69"/>
    <w:rsid w:val="00B006FF"/>
    <w:rsid w:val="00B0092D"/>
    <w:rsid w:val="00B00D15"/>
    <w:rsid w:val="00B00ECE"/>
    <w:rsid w:val="00B00F04"/>
    <w:rsid w:val="00B0122E"/>
    <w:rsid w:val="00B018F9"/>
    <w:rsid w:val="00B0191A"/>
    <w:rsid w:val="00B01D47"/>
    <w:rsid w:val="00B027E0"/>
    <w:rsid w:val="00B03010"/>
    <w:rsid w:val="00B030C7"/>
    <w:rsid w:val="00B03297"/>
    <w:rsid w:val="00B033D8"/>
    <w:rsid w:val="00B039E7"/>
    <w:rsid w:val="00B0403B"/>
    <w:rsid w:val="00B04977"/>
    <w:rsid w:val="00B04C9F"/>
    <w:rsid w:val="00B051ED"/>
    <w:rsid w:val="00B05C74"/>
    <w:rsid w:val="00B06322"/>
    <w:rsid w:val="00B063F4"/>
    <w:rsid w:val="00B07131"/>
    <w:rsid w:val="00B07889"/>
    <w:rsid w:val="00B07DB2"/>
    <w:rsid w:val="00B07EC6"/>
    <w:rsid w:val="00B10129"/>
    <w:rsid w:val="00B10392"/>
    <w:rsid w:val="00B10643"/>
    <w:rsid w:val="00B10971"/>
    <w:rsid w:val="00B10BD3"/>
    <w:rsid w:val="00B10C2B"/>
    <w:rsid w:val="00B11107"/>
    <w:rsid w:val="00B11301"/>
    <w:rsid w:val="00B11673"/>
    <w:rsid w:val="00B121F9"/>
    <w:rsid w:val="00B12483"/>
    <w:rsid w:val="00B14947"/>
    <w:rsid w:val="00B14C34"/>
    <w:rsid w:val="00B151D3"/>
    <w:rsid w:val="00B15960"/>
    <w:rsid w:val="00B15E6D"/>
    <w:rsid w:val="00B16360"/>
    <w:rsid w:val="00B164ED"/>
    <w:rsid w:val="00B16686"/>
    <w:rsid w:val="00B170D2"/>
    <w:rsid w:val="00B2038E"/>
    <w:rsid w:val="00B20F0C"/>
    <w:rsid w:val="00B212E3"/>
    <w:rsid w:val="00B221A4"/>
    <w:rsid w:val="00B2240C"/>
    <w:rsid w:val="00B22AD1"/>
    <w:rsid w:val="00B22F6D"/>
    <w:rsid w:val="00B2463E"/>
    <w:rsid w:val="00B24D7A"/>
    <w:rsid w:val="00B2516C"/>
    <w:rsid w:val="00B25464"/>
    <w:rsid w:val="00B25542"/>
    <w:rsid w:val="00B25A78"/>
    <w:rsid w:val="00B25C65"/>
    <w:rsid w:val="00B25E3F"/>
    <w:rsid w:val="00B26AE3"/>
    <w:rsid w:val="00B2701E"/>
    <w:rsid w:val="00B3001C"/>
    <w:rsid w:val="00B30254"/>
    <w:rsid w:val="00B31748"/>
    <w:rsid w:val="00B31B53"/>
    <w:rsid w:val="00B32714"/>
    <w:rsid w:val="00B328A7"/>
    <w:rsid w:val="00B33A4E"/>
    <w:rsid w:val="00B342D2"/>
    <w:rsid w:val="00B343C6"/>
    <w:rsid w:val="00B34983"/>
    <w:rsid w:val="00B3565D"/>
    <w:rsid w:val="00B35931"/>
    <w:rsid w:val="00B359A4"/>
    <w:rsid w:val="00B35CD9"/>
    <w:rsid w:val="00B3658F"/>
    <w:rsid w:val="00B37235"/>
    <w:rsid w:val="00B37FF4"/>
    <w:rsid w:val="00B40239"/>
    <w:rsid w:val="00B40251"/>
    <w:rsid w:val="00B40547"/>
    <w:rsid w:val="00B40DE0"/>
    <w:rsid w:val="00B40EDA"/>
    <w:rsid w:val="00B414E5"/>
    <w:rsid w:val="00B4213C"/>
    <w:rsid w:val="00B42289"/>
    <w:rsid w:val="00B42489"/>
    <w:rsid w:val="00B42A59"/>
    <w:rsid w:val="00B43304"/>
    <w:rsid w:val="00B43535"/>
    <w:rsid w:val="00B439A9"/>
    <w:rsid w:val="00B440CF"/>
    <w:rsid w:val="00B44737"/>
    <w:rsid w:val="00B44A52"/>
    <w:rsid w:val="00B44CFA"/>
    <w:rsid w:val="00B44E40"/>
    <w:rsid w:val="00B44FB1"/>
    <w:rsid w:val="00B454EA"/>
    <w:rsid w:val="00B45A39"/>
    <w:rsid w:val="00B4681B"/>
    <w:rsid w:val="00B47149"/>
    <w:rsid w:val="00B50BD5"/>
    <w:rsid w:val="00B518CB"/>
    <w:rsid w:val="00B5235F"/>
    <w:rsid w:val="00B52809"/>
    <w:rsid w:val="00B53B17"/>
    <w:rsid w:val="00B54B5A"/>
    <w:rsid w:val="00B54F87"/>
    <w:rsid w:val="00B55974"/>
    <w:rsid w:val="00B559C3"/>
    <w:rsid w:val="00B55B7E"/>
    <w:rsid w:val="00B56003"/>
    <w:rsid w:val="00B560F6"/>
    <w:rsid w:val="00B5641C"/>
    <w:rsid w:val="00B5663B"/>
    <w:rsid w:val="00B569AC"/>
    <w:rsid w:val="00B56FBA"/>
    <w:rsid w:val="00B57656"/>
    <w:rsid w:val="00B57981"/>
    <w:rsid w:val="00B57B95"/>
    <w:rsid w:val="00B600FE"/>
    <w:rsid w:val="00B61AA8"/>
    <w:rsid w:val="00B61C25"/>
    <w:rsid w:val="00B61D55"/>
    <w:rsid w:val="00B61F4F"/>
    <w:rsid w:val="00B62317"/>
    <w:rsid w:val="00B624F4"/>
    <w:rsid w:val="00B62AE9"/>
    <w:rsid w:val="00B62B42"/>
    <w:rsid w:val="00B63450"/>
    <w:rsid w:val="00B63739"/>
    <w:rsid w:val="00B63CAA"/>
    <w:rsid w:val="00B63EE6"/>
    <w:rsid w:val="00B63F35"/>
    <w:rsid w:val="00B642CF"/>
    <w:rsid w:val="00B64855"/>
    <w:rsid w:val="00B64D51"/>
    <w:rsid w:val="00B64DC4"/>
    <w:rsid w:val="00B64ED7"/>
    <w:rsid w:val="00B657E8"/>
    <w:rsid w:val="00B65C9C"/>
    <w:rsid w:val="00B669ED"/>
    <w:rsid w:val="00B66FC5"/>
    <w:rsid w:val="00B670CF"/>
    <w:rsid w:val="00B6736B"/>
    <w:rsid w:val="00B67585"/>
    <w:rsid w:val="00B67BC1"/>
    <w:rsid w:val="00B67C4A"/>
    <w:rsid w:val="00B70AB4"/>
    <w:rsid w:val="00B7130C"/>
    <w:rsid w:val="00B71B8D"/>
    <w:rsid w:val="00B71E36"/>
    <w:rsid w:val="00B71F6E"/>
    <w:rsid w:val="00B7233B"/>
    <w:rsid w:val="00B72580"/>
    <w:rsid w:val="00B728C4"/>
    <w:rsid w:val="00B729CD"/>
    <w:rsid w:val="00B72B07"/>
    <w:rsid w:val="00B72D44"/>
    <w:rsid w:val="00B72D71"/>
    <w:rsid w:val="00B732F6"/>
    <w:rsid w:val="00B73B55"/>
    <w:rsid w:val="00B74744"/>
    <w:rsid w:val="00B748F9"/>
    <w:rsid w:val="00B7490E"/>
    <w:rsid w:val="00B74ACB"/>
    <w:rsid w:val="00B751FE"/>
    <w:rsid w:val="00B75260"/>
    <w:rsid w:val="00B753A8"/>
    <w:rsid w:val="00B75702"/>
    <w:rsid w:val="00B75E21"/>
    <w:rsid w:val="00B760FE"/>
    <w:rsid w:val="00B762C3"/>
    <w:rsid w:val="00B76FD4"/>
    <w:rsid w:val="00B7770D"/>
    <w:rsid w:val="00B77764"/>
    <w:rsid w:val="00B80A1D"/>
    <w:rsid w:val="00B81120"/>
    <w:rsid w:val="00B8168D"/>
    <w:rsid w:val="00B8210D"/>
    <w:rsid w:val="00B8229C"/>
    <w:rsid w:val="00B829D3"/>
    <w:rsid w:val="00B82CDD"/>
    <w:rsid w:val="00B8339A"/>
    <w:rsid w:val="00B8378B"/>
    <w:rsid w:val="00B8385A"/>
    <w:rsid w:val="00B83F71"/>
    <w:rsid w:val="00B8443D"/>
    <w:rsid w:val="00B84646"/>
    <w:rsid w:val="00B84DF5"/>
    <w:rsid w:val="00B8514F"/>
    <w:rsid w:val="00B85389"/>
    <w:rsid w:val="00B85410"/>
    <w:rsid w:val="00B85BCD"/>
    <w:rsid w:val="00B85DC8"/>
    <w:rsid w:val="00B85E7D"/>
    <w:rsid w:val="00B867C7"/>
    <w:rsid w:val="00B86F1C"/>
    <w:rsid w:val="00B8776B"/>
    <w:rsid w:val="00B8777A"/>
    <w:rsid w:val="00B87863"/>
    <w:rsid w:val="00B9041A"/>
    <w:rsid w:val="00B90A3C"/>
    <w:rsid w:val="00B90B3A"/>
    <w:rsid w:val="00B9170D"/>
    <w:rsid w:val="00B927FD"/>
    <w:rsid w:val="00B92B37"/>
    <w:rsid w:val="00B92C7A"/>
    <w:rsid w:val="00B932DC"/>
    <w:rsid w:val="00B935FB"/>
    <w:rsid w:val="00B93B34"/>
    <w:rsid w:val="00B941A3"/>
    <w:rsid w:val="00B9490B"/>
    <w:rsid w:val="00B94F49"/>
    <w:rsid w:val="00B950F3"/>
    <w:rsid w:val="00B9568A"/>
    <w:rsid w:val="00B9598C"/>
    <w:rsid w:val="00B95C70"/>
    <w:rsid w:val="00B9628C"/>
    <w:rsid w:val="00B96B6B"/>
    <w:rsid w:val="00B96DDA"/>
    <w:rsid w:val="00B9759B"/>
    <w:rsid w:val="00B97858"/>
    <w:rsid w:val="00BA01DA"/>
    <w:rsid w:val="00BA0656"/>
    <w:rsid w:val="00BA0A7E"/>
    <w:rsid w:val="00BA0D6E"/>
    <w:rsid w:val="00BA0E8A"/>
    <w:rsid w:val="00BA10D3"/>
    <w:rsid w:val="00BA15A7"/>
    <w:rsid w:val="00BA162F"/>
    <w:rsid w:val="00BA1830"/>
    <w:rsid w:val="00BA1B37"/>
    <w:rsid w:val="00BA1DAD"/>
    <w:rsid w:val="00BA1FB9"/>
    <w:rsid w:val="00BA20AC"/>
    <w:rsid w:val="00BA22BE"/>
    <w:rsid w:val="00BA24CE"/>
    <w:rsid w:val="00BA29A7"/>
    <w:rsid w:val="00BA2C45"/>
    <w:rsid w:val="00BA35B5"/>
    <w:rsid w:val="00BA3609"/>
    <w:rsid w:val="00BA3C05"/>
    <w:rsid w:val="00BA3D9A"/>
    <w:rsid w:val="00BA3DAC"/>
    <w:rsid w:val="00BA3E6C"/>
    <w:rsid w:val="00BA40D5"/>
    <w:rsid w:val="00BA48F1"/>
    <w:rsid w:val="00BA4A0D"/>
    <w:rsid w:val="00BA53A2"/>
    <w:rsid w:val="00BA54F3"/>
    <w:rsid w:val="00BA5699"/>
    <w:rsid w:val="00BA5D5C"/>
    <w:rsid w:val="00BA60E3"/>
    <w:rsid w:val="00BA6572"/>
    <w:rsid w:val="00BA746B"/>
    <w:rsid w:val="00BB2A9F"/>
    <w:rsid w:val="00BB2CDA"/>
    <w:rsid w:val="00BB31DE"/>
    <w:rsid w:val="00BB31F1"/>
    <w:rsid w:val="00BB3849"/>
    <w:rsid w:val="00BB3D6A"/>
    <w:rsid w:val="00BB4020"/>
    <w:rsid w:val="00BB4126"/>
    <w:rsid w:val="00BB454C"/>
    <w:rsid w:val="00BB473E"/>
    <w:rsid w:val="00BB573B"/>
    <w:rsid w:val="00BB5809"/>
    <w:rsid w:val="00BB5926"/>
    <w:rsid w:val="00BB5EE6"/>
    <w:rsid w:val="00BB600C"/>
    <w:rsid w:val="00BB67DD"/>
    <w:rsid w:val="00BB68CE"/>
    <w:rsid w:val="00BB6DD2"/>
    <w:rsid w:val="00BC034E"/>
    <w:rsid w:val="00BC04F0"/>
    <w:rsid w:val="00BC05BD"/>
    <w:rsid w:val="00BC1268"/>
    <w:rsid w:val="00BC1E48"/>
    <w:rsid w:val="00BC20F8"/>
    <w:rsid w:val="00BC23C2"/>
    <w:rsid w:val="00BC2401"/>
    <w:rsid w:val="00BC2B82"/>
    <w:rsid w:val="00BC32C6"/>
    <w:rsid w:val="00BC341E"/>
    <w:rsid w:val="00BC3ADF"/>
    <w:rsid w:val="00BC4A7C"/>
    <w:rsid w:val="00BC4CBE"/>
    <w:rsid w:val="00BC5D29"/>
    <w:rsid w:val="00BC5E78"/>
    <w:rsid w:val="00BC6041"/>
    <w:rsid w:val="00BC66AA"/>
    <w:rsid w:val="00BC6B6D"/>
    <w:rsid w:val="00BC7213"/>
    <w:rsid w:val="00BC730C"/>
    <w:rsid w:val="00BC7465"/>
    <w:rsid w:val="00BC750B"/>
    <w:rsid w:val="00BC7BDF"/>
    <w:rsid w:val="00BD0075"/>
    <w:rsid w:val="00BD0167"/>
    <w:rsid w:val="00BD03E2"/>
    <w:rsid w:val="00BD0603"/>
    <w:rsid w:val="00BD06EC"/>
    <w:rsid w:val="00BD0A23"/>
    <w:rsid w:val="00BD0E75"/>
    <w:rsid w:val="00BD3115"/>
    <w:rsid w:val="00BD377E"/>
    <w:rsid w:val="00BD3824"/>
    <w:rsid w:val="00BD3C77"/>
    <w:rsid w:val="00BD4E07"/>
    <w:rsid w:val="00BD50FC"/>
    <w:rsid w:val="00BD5BF7"/>
    <w:rsid w:val="00BD5E2B"/>
    <w:rsid w:val="00BD6ADC"/>
    <w:rsid w:val="00BD7253"/>
    <w:rsid w:val="00BD7488"/>
    <w:rsid w:val="00BD7B4D"/>
    <w:rsid w:val="00BE0303"/>
    <w:rsid w:val="00BE08D8"/>
    <w:rsid w:val="00BE08ED"/>
    <w:rsid w:val="00BE148E"/>
    <w:rsid w:val="00BE1789"/>
    <w:rsid w:val="00BE1954"/>
    <w:rsid w:val="00BE1A83"/>
    <w:rsid w:val="00BE1E2F"/>
    <w:rsid w:val="00BE20A3"/>
    <w:rsid w:val="00BE2732"/>
    <w:rsid w:val="00BE27DB"/>
    <w:rsid w:val="00BE2AA8"/>
    <w:rsid w:val="00BE30B6"/>
    <w:rsid w:val="00BE3825"/>
    <w:rsid w:val="00BE3C28"/>
    <w:rsid w:val="00BE4989"/>
    <w:rsid w:val="00BE4B1C"/>
    <w:rsid w:val="00BE4BF9"/>
    <w:rsid w:val="00BE5442"/>
    <w:rsid w:val="00BE5737"/>
    <w:rsid w:val="00BE6602"/>
    <w:rsid w:val="00BE77BB"/>
    <w:rsid w:val="00BF0620"/>
    <w:rsid w:val="00BF0AA9"/>
    <w:rsid w:val="00BF1EA6"/>
    <w:rsid w:val="00BF1FD8"/>
    <w:rsid w:val="00BF20F2"/>
    <w:rsid w:val="00BF25AA"/>
    <w:rsid w:val="00BF2CE1"/>
    <w:rsid w:val="00BF2CF0"/>
    <w:rsid w:val="00BF2EA2"/>
    <w:rsid w:val="00BF342A"/>
    <w:rsid w:val="00BF430D"/>
    <w:rsid w:val="00BF4A2F"/>
    <w:rsid w:val="00BF4BAE"/>
    <w:rsid w:val="00BF5C07"/>
    <w:rsid w:val="00BF5C30"/>
    <w:rsid w:val="00BF5C42"/>
    <w:rsid w:val="00BF5CBA"/>
    <w:rsid w:val="00BF5FF9"/>
    <w:rsid w:val="00BF6965"/>
    <w:rsid w:val="00BF6A19"/>
    <w:rsid w:val="00BF6A5C"/>
    <w:rsid w:val="00BF6D80"/>
    <w:rsid w:val="00BF73BF"/>
    <w:rsid w:val="00BF7E26"/>
    <w:rsid w:val="00BF7E2E"/>
    <w:rsid w:val="00C00C7F"/>
    <w:rsid w:val="00C01145"/>
    <w:rsid w:val="00C0267E"/>
    <w:rsid w:val="00C029E9"/>
    <w:rsid w:val="00C02F36"/>
    <w:rsid w:val="00C033AB"/>
    <w:rsid w:val="00C03B65"/>
    <w:rsid w:val="00C03B8D"/>
    <w:rsid w:val="00C042E0"/>
    <w:rsid w:val="00C04521"/>
    <w:rsid w:val="00C04F33"/>
    <w:rsid w:val="00C04FF3"/>
    <w:rsid w:val="00C0537F"/>
    <w:rsid w:val="00C06161"/>
    <w:rsid w:val="00C06202"/>
    <w:rsid w:val="00C06EFD"/>
    <w:rsid w:val="00C0707A"/>
    <w:rsid w:val="00C071F0"/>
    <w:rsid w:val="00C1107B"/>
    <w:rsid w:val="00C117B0"/>
    <w:rsid w:val="00C12088"/>
    <w:rsid w:val="00C1284C"/>
    <w:rsid w:val="00C12903"/>
    <w:rsid w:val="00C13007"/>
    <w:rsid w:val="00C1318E"/>
    <w:rsid w:val="00C1346F"/>
    <w:rsid w:val="00C13611"/>
    <w:rsid w:val="00C13D85"/>
    <w:rsid w:val="00C14296"/>
    <w:rsid w:val="00C142BC"/>
    <w:rsid w:val="00C14898"/>
    <w:rsid w:val="00C16338"/>
    <w:rsid w:val="00C167B5"/>
    <w:rsid w:val="00C167D0"/>
    <w:rsid w:val="00C16D3E"/>
    <w:rsid w:val="00C1739F"/>
    <w:rsid w:val="00C1748E"/>
    <w:rsid w:val="00C20DA5"/>
    <w:rsid w:val="00C20DAB"/>
    <w:rsid w:val="00C20E3D"/>
    <w:rsid w:val="00C20EAD"/>
    <w:rsid w:val="00C20F2D"/>
    <w:rsid w:val="00C2119D"/>
    <w:rsid w:val="00C212CE"/>
    <w:rsid w:val="00C222E0"/>
    <w:rsid w:val="00C227BF"/>
    <w:rsid w:val="00C22C74"/>
    <w:rsid w:val="00C23A32"/>
    <w:rsid w:val="00C23B5F"/>
    <w:rsid w:val="00C23C5E"/>
    <w:rsid w:val="00C247CF"/>
    <w:rsid w:val="00C25A45"/>
    <w:rsid w:val="00C25B61"/>
    <w:rsid w:val="00C25BB0"/>
    <w:rsid w:val="00C25FD5"/>
    <w:rsid w:val="00C262A3"/>
    <w:rsid w:val="00C26487"/>
    <w:rsid w:val="00C26938"/>
    <w:rsid w:val="00C26EA1"/>
    <w:rsid w:val="00C279DE"/>
    <w:rsid w:val="00C27E2D"/>
    <w:rsid w:val="00C31399"/>
    <w:rsid w:val="00C320EA"/>
    <w:rsid w:val="00C32350"/>
    <w:rsid w:val="00C32368"/>
    <w:rsid w:val="00C3353E"/>
    <w:rsid w:val="00C3359E"/>
    <w:rsid w:val="00C33B54"/>
    <w:rsid w:val="00C3403F"/>
    <w:rsid w:val="00C340A2"/>
    <w:rsid w:val="00C345DB"/>
    <w:rsid w:val="00C34711"/>
    <w:rsid w:val="00C349A4"/>
    <w:rsid w:val="00C34BE7"/>
    <w:rsid w:val="00C34EB3"/>
    <w:rsid w:val="00C361FC"/>
    <w:rsid w:val="00C3649A"/>
    <w:rsid w:val="00C3656A"/>
    <w:rsid w:val="00C367E0"/>
    <w:rsid w:val="00C36B5B"/>
    <w:rsid w:val="00C36CD6"/>
    <w:rsid w:val="00C40EB3"/>
    <w:rsid w:val="00C4120F"/>
    <w:rsid w:val="00C4195F"/>
    <w:rsid w:val="00C41DD4"/>
    <w:rsid w:val="00C420BC"/>
    <w:rsid w:val="00C427B0"/>
    <w:rsid w:val="00C42F90"/>
    <w:rsid w:val="00C43470"/>
    <w:rsid w:val="00C434F8"/>
    <w:rsid w:val="00C43861"/>
    <w:rsid w:val="00C43983"/>
    <w:rsid w:val="00C43AFB"/>
    <w:rsid w:val="00C4400B"/>
    <w:rsid w:val="00C44253"/>
    <w:rsid w:val="00C445A0"/>
    <w:rsid w:val="00C44C6D"/>
    <w:rsid w:val="00C452FB"/>
    <w:rsid w:val="00C45C09"/>
    <w:rsid w:val="00C4610B"/>
    <w:rsid w:val="00C461C4"/>
    <w:rsid w:val="00C4639E"/>
    <w:rsid w:val="00C4670B"/>
    <w:rsid w:val="00C471C0"/>
    <w:rsid w:val="00C47307"/>
    <w:rsid w:val="00C47313"/>
    <w:rsid w:val="00C473F0"/>
    <w:rsid w:val="00C47DC8"/>
    <w:rsid w:val="00C47DCD"/>
    <w:rsid w:val="00C50AA0"/>
    <w:rsid w:val="00C5141F"/>
    <w:rsid w:val="00C5289B"/>
    <w:rsid w:val="00C52CEC"/>
    <w:rsid w:val="00C535AC"/>
    <w:rsid w:val="00C5395E"/>
    <w:rsid w:val="00C55D33"/>
    <w:rsid w:val="00C56168"/>
    <w:rsid w:val="00C5647F"/>
    <w:rsid w:val="00C566D3"/>
    <w:rsid w:val="00C569FE"/>
    <w:rsid w:val="00C56C92"/>
    <w:rsid w:val="00C574B4"/>
    <w:rsid w:val="00C578E4"/>
    <w:rsid w:val="00C57D2F"/>
    <w:rsid w:val="00C57DE1"/>
    <w:rsid w:val="00C60A9E"/>
    <w:rsid w:val="00C60DF5"/>
    <w:rsid w:val="00C61D70"/>
    <w:rsid w:val="00C62698"/>
    <w:rsid w:val="00C62BF9"/>
    <w:rsid w:val="00C630C3"/>
    <w:rsid w:val="00C634F2"/>
    <w:rsid w:val="00C63925"/>
    <w:rsid w:val="00C63A99"/>
    <w:rsid w:val="00C63ACD"/>
    <w:rsid w:val="00C63D83"/>
    <w:rsid w:val="00C6415F"/>
    <w:rsid w:val="00C64317"/>
    <w:rsid w:val="00C6432C"/>
    <w:rsid w:val="00C64A24"/>
    <w:rsid w:val="00C65124"/>
    <w:rsid w:val="00C65A6B"/>
    <w:rsid w:val="00C65CED"/>
    <w:rsid w:val="00C6648D"/>
    <w:rsid w:val="00C664C9"/>
    <w:rsid w:val="00C66689"/>
    <w:rsid w:val="00C674C4"/>
    <w:rsid w:val="00C71009"/>
    <w:rsid w:val="00C71073"/>
    <w:rsid w:val="00C71175"/>
    <w:rsid w:val="00C71835"/>
    <w:rsid w:val="00C7319E"/>
    <w:rsid w:val="00C7341C"/>
    <w:rsid w:val="00C7373D"/>
    <w:rsid w:val="00C73951"/>
    <w:rsid w:val="00C73AFA"/>
    <w:rsid w:val="00C746E1"/>
    <w:rsid w:val="00C74780"/>
    <w:rsid w:val="00C749A0"/>
    <w:rsid w:val="00C750CA"/>
    <w:rsid w:val="00C750CF"/>
    <w:rsid w:val="00C760D8"/>
    <w:rsid w:val="00C760E6"/>
    <w:rsid w:val="00C774CF"/>
    <w:rsid w:val="00C77E74"/>
    <w:rsid w:val="00C803A3"/>
    <w:rsid w:val="00C810D2"/>
    <w:rsid w:val="00C81175"/>
    <w:rsid w:val="00C8139C"/>
    <w:rsid w:val="00C8191C"/>
    <w:rsid w:val="00C81BE4"/>
    <w:rsid w:val="00C81BF2"/>
    <w:rsid w:val="00C8207B"/>
    <w:rsid w:val="00C823C9"/>
    <w:rsid w:val="00C82CD2"/>
    <w:rsid w:val="00C8340B"/>
    <w:rsid w:val="00C83538"/>
    <w:rsid w:val="00C83BF6"/>
    <w:rsid w:val="00C84047"/>
    <w:rsid w:val="00C84DAE"/>
    <w:rsid w:val="00C84F53"/>
    <w:rsid w:val="00C850FD"/>
    <w:rsid w:val="00C85271"/>
    <w:rsid w:val="00C85610"/>
    <w:rsid w:val="00C8741F"/>
    <w:rsid w:val="00C90093"/>
    <w:rsid w:val="00C90133"/>
    <w:rsid w:val="00C903A0"/>
    <w:rsid w:val="00C904E8"/>
    <w:rsid w:val="00C90C46"/>
    <w:rsid w:val="00C9103A"/>
    <w:rsid w:val="00C9195B"/>
    <w:rsid w:val="00C91A9B"/>
    <w:rsid w:val="00C91CA0"/>
    <w:rsid w:val="00C922A8"/>
    <w:rsid w:val="00C95815"/>
    <w:rsid w:val="00C9661C"/>
    <w:rsid w:val="00C966E5"/>
    <w:rsid w:val="00C967ED"/>
    <w:rsid w:val="00C9740D"/>
    <w:rsid w:val="00C97449"/>
    <w:rsid w:val="00C979F6"/>
    <w:rsid w:val="00C97A5D"/>
    <w:rsid w:val="00CA025E"/>
    <w:rsid w:val="00CA03F5"/>
    <w:rsid w:val="00CA0AE0"/>
    <w:rsid w:val="00CA0D6F"/>
    <w:rsid w:val="00CA126D"/>
    <w:rsid w:val="00CA1D63"/>
    <w:rsid w:val="00CA2481"/>
    <w:rsid w:val="00CA2524"/>
    <w:rsid w:val="00CA2DC8"/>
    <w:rsid w:val="00CA3526"/>
    <w:rsid w:val="00CA370A"/>
    <w:rsid w:val="00CA381F"/>
    <w:rsid w:val="00CA38C4"/>
    <w:rsid w:val="00CA417E"/>
    <w:rsid w:val="00CA42D8"/>
    <w:rsid w:val="00CA4495"/>
    <w:rsid w:val="00CA49F9"/>
    <w:rsid w:val="00CA5723"/>
    <w:rsid w:val="00CA5F2A"/>
    <w:rsid w:val="00CA727B"/>
    <w:rsid w:val="00CA7647"/>
    <w:rsid w:val="00CA7793"/>
    <w:rsid w:val="00CA7957"/>
    <w:rsid w:val="00CB0794"/>
    <w:rsid w:val="00CB0B88"/>
    <w:rsid w:val="00CB14C4"/>
    <w:rsid w:val="00CB1B49"/>
    <w:rsid w:val="00CB2870"/>
    <w:rsid w:val="00CB316F"/>
    <w:rsid w:val="00CB3BD9"/>
    <w:rsid w:val="00CB4008"/>
    <w:rsid w:val="00CB42C3"/>
    <w:rsid w:val="00CB4413"/>
    <w:rsid w:val="00CB4D37"/>
    <w:rsid w:val="00CB5310"/>
    <w:rsid w:val="00CB5BED"/>
    <w:rsid w:val="00CB5C2B"/>
    <w:rsid w:val="00CB632D"/>
    <w:rsid w:val="00CB64D1"/>
    <w:rsid w:val="00CB6D7A"/>
    <w:rsid w:val="00CB754A"/>
    <w:rsid w:val="00CB77E8"/>
    <w:rsid w:val="00CC06BC"/>
    <w:rsid w:val="00CC1DF2"/>
    <w:rsid w:val="00CC24BC"/>
    <w:rsid w:val="00CC24F0"/>
    <w:rsid w:val="00CC38CD"/>
    <w:rsid w:val="00CC43B3"/>
    <w:rsid w:val="00CC451A"/>
    <w:rsid w:val="00CC4F20"/>
    <w:rsid w:val="00CC519C"/>
    <w:rsid w:val="00CC5297"/>
    <w:rsid w:val="00CC53D6"/>
    <w:rsid w:val="00CC5465"/>
    <w:rsid w:val="00CC5953"/>
    <w:rsid w:val="00CC5AA7"/>
    <w:rsid w:val="00CC5D1E"/>
    <w:rsid w:val="00CC6549"/>
    <w:rsid w:val="00CC6ADC"/>
    <w:rsid w:val="00CC71F3"/>
    <w:rsid w:val="00CC7B10"/>
    <w:rsid w:val="00CD0224"/>
    <w:rsid w:val="00CD05FD"/>
    <w:rsid w:val="00CD0AC6"/>
    <w:rsid w:val="00CD0E61"/>
    <w:rsid w:val="00CD1376"/>
    <w:rsid w:val="00CD1D7A"/>
    <w:rsid w:val="00CD2469"/>
    <w:rsid w:val="00CD2E51"/>
    <w:rsid w:val="00CD2EC9"/>
    <w:rsid w:val="00CD3326"/>
    <w:rsid w:val="00CD351D"/>
    <w:rsid w:val="00CD4A96"/>
    <w:rsid w:val="00CD5341"/>
    <w:rsid w:val="00CD53AD"/>
    <w:rsid w:val="00CD541B"/>
    <w:rsid w:val="00CD5A36"/>
    <w:rsid w:val="00CD5FA7"/>
    <w:rsid w:val="00CD65EE"/>
    <w:rsid w:val="00CD65F0"/>
    <w:rsid w:val="00CD67CF"/>
    <w:rsid w:val="00CD6B86"/>
    <w:rsid w:val="00CD7D0D"/>
    <w:rsid w:val="00CE0731"/>
    <w:rsid w:val="00CE0A6C"/>
    <w:rsid w:val="00CE1940"/>
    <w:rsid w:val="00CE1E1D"/>
    <w:rsid w:val="00CE265F"/>
    <w:rsid w:val="00CE27B6"/>
    <w:rsid w:val="00CE2912"/>
    <w:rsid w:val="00CE2C46"/>
    <w:rsid w:val="00CE35C5"/>
    <w:rsid w:val="00CE3CE8"/>
    <w:rsid w:val="00CE3FA3"/>
    <w:rsid w:val="00CE49FA"/>
    <w:rsid w:val="00CE4CDD"/>
    <w:rsid w:val="00CE510A"/>
    <w:rsid w:val="00CE5608"/>
    <w:rsid w:val="00CE5711"/>
    <w:rsid w:val="00CE5854"/>
    <w:rsid w:val="00CE5ADF"/>
    <w:rsid w:val="00CE5F29"/>
    <w:rsid w:val="00CE608B"/>
    <w:rsid w:val="00CE653F"/>
    <w:rsid w:val="00CE6959"/>
    <w:rsid w:val="00CF0E66"/>
    <w:rsid w:val="00CF21DB"/>
    <w:rsid w:val="00CF265F"/>
    <w:rsid w:val="00CF26F4"/>
    <w:rsid w:val="00CF297C"/>
    <w:rsid w:val="00CF2C41"/>
    <w:rsid w:val="00CF36DC"/>
    <w:rsid w:val="00CF3F95"/>
    <w:rsid w:val="00CF46A7"/>
    <w:rsid w:val="00CF5604"/>
    <w:rsid w:val="00CF58C4"/>
    <w:rsid w:val="00CF6011"/>
    <w:rsid w:val="00CF6369"/>
    <w:rsid w:val="00CF6A15"/>
    <w:rsid w:val="00CF6BC1"/>
    <w:rsid w:val="00CF6CDD"/>
    <w:rsid w:val="00CF7214"/>
    <w:rsid w:val="00CF7535"/>
    <w:rsid w:val="00D001A8"/>
    <w:rsid w:val="00D010AA"/>
    <w:rsid w:val="00D01204"/>
    <w:rsid w:val="00D01A57"/>
    <w:rsid w:val="00D01B44"/>
    <w:rsid w:val="00D0245F"/>
    <w:rsid w:val="00D0297C"/>
    <w:rsid w:val="00D02E17"/>
    <w:rsid w:val="00D0303F"/>
    <w:rsid w:val="00D0395C"/>
    <w:rsid w:val="00D03A8B"/>
    <w:rsid w:val="00D04A2F"/>
    <w:rsid w:val="00D05AC8"/>
    <w:rsid w:val="00D0622B"/>
    <w:rsid w:val="00D064F6"/>
    <w:rsid w:val="00D066B0"/>
    <w:rsid w:val="00D06773"/>
    <w:rsid w:val="00D07B22"/>
    <w:rsid w:val="00D101E7"/>
    <w:rsid w:val="00D10423"/>
    <w:rsid w:val="00D11449"/>
    <w:rsid w:val="00D1151A"/>
    <w:rsid w:val="00D11E5F"/>
    <w:rsid w:val="00D1335C"/>
    <w:rsid w:val="00D13FBB"/>
    <w:rsid w:val="00D14141"/>
    <w:rsid w:val="00D152B7"/>
    <w:rsid w:val="00D157C7"/>
    <w:rsid w:val="00D15A44"/>
    <w:rsid w:val="00D15CAF"/>
    <w:rsid w:val="00D15DAA"/>
    <w:rsid w:val="00D16163"/>
    <w:rsid w:val="00D162DF"/>
    <w:rsid w:val="00D163FF"/>
    <w:rsid w:val="00D166AF"/>
    <w:rsid w:val="00D16DCE"/>
    <w:rsid w:val="00D17EF1"/>
    <w:rsid w:val="00D21059"/>
    <w:rsid w:val="00D2111B"/>
    <w:rsid w:val="00D21410"/>
    <w:rsid w:val="00D21418"/>
    <w:rsid w:val="00D219F0"/>
    <w:rsid w:val="00D21A59"/>
    <w:rsid w:val="00D21AAE"/>
    <w:rsid w:val="00D21D09"/>
    <w:rsid w:val="00D21F3B"/>
    <w:rsid w:val="00D21F84"/>
    <w:rsid w:val="00D22A56"/>
    <w:rsid w:val="00D22C56"/>
    <w:rsid w:val="00D232FF"/>
    <w:rsid w:val="00D2390C"/>
    <w:rsid w:val="00D23B98"/>
    <w:rsid w:val="00D23C99"/>
    <w:rsid w:val="00D245DC"/>
    <w:rsid w:val="00D24607"/>
    <w:rsid w:val="00D24C99"/>
    <w:rsid w:val="00D25058"/>
    <w:rsid w:val="00D2511E"/>
    <w:rsid w:val="00D266E9"/>
    <w:rsid w:val="00D26765"/>
    <w:rsid w:val="00D2749A"/>
    <w:rsid w:val="00D27606"/>
    <w:rsid w:val="00D30718"/>
    <w:rsid w:val="00D307BE"/>
    <w:rsid w:val="00D314C7"/>
    <w:rsid w:val="00D31613"/>
    <w:rsid w:val="00D31874"/>
    <w:rsid w:val="00D31C0D"/>
    <w:rsid w:val="00D31F23"/>
    <w:rsid w:val="00D322CC"/>
    <w:rsid w:val="00D3255A"/>
    <w:rsid w:val="00D32CA1"/>
    <w:rsid w:val="00D3300B"/>
    <w:rsid w:val="00D33388"/>
    <w:rsid w:val="00D334BA"/>
    <w:rsid w:val="00D338F4"/>
    <w:rsid w:val="00D33A09"/>
    <w:rsid w:val="00D33F9D"/>
    <w:rsid w:val="00D3466E"/>
    <w:rsid w:val="00D36862"/>
    <w:rsid w:val="00D37080"/>
    <w:rsid w:val="00D4001F"/>
    <w:rsid w:val="00D40704"/>
    <w:rsid w:val="00D40C49"/>
    <w:rsid w:val="00D4235D"/>
    <w:rsid w:val="00D429C7"/>
    <w:rsid w:val="00D42A07"/>
    <w:rsid w:val="00D42F4C"/>
    <w:rsid w:val="00D4318D"/>
    <w:rsid w:val="00D432A4"/>
    <w:rsid w:val="00D43D8C"/>
    <w:rsid w:val="00D44572"/>
    <w:rsid w:val="00D447D2"/>
    <w:rsid w:val="00D44BCA"/>
    <w:rsid w:val="00D45048"/>
    <w:rsid w:val="00D45053"/>
    <w:rsid w:val="00D451AE"/>
    <w:rsid w:val="00D45326"/>
    <w:rsid w:val="00D459D6"/>
    <w:rsid w:val="00D469DE"/>
    <w:rsid w:val="00D46EFF"/>
    <w:rsid w:val="00D4720B"/>
    <w:rsid w:val="00D47614"/>
    <w:rsid w:val="00D47C8A"/>
    <w:rsid w:val="00D47D03"/>
    <w:rsid w:val="00D5023A"/>
    <w:rsid w:val="00D50258"/>
    <w:rsid w:val="00D507DA"/>
    <w:rsid w:val="00D50B5A"/>
    <w:rsid w:val="00D50CEB"/>
    <w:rsid w:val="00D51121"/>
    <w:rsid w:val="00D51182"/>
    <w:rsid w:val="00D513D9"/>
    <w:rsid w:val="00D515CB"/>
    <w:rsid w:val="00D518E7"/>
    <w:rsid w:val="00D53185"/>
    <w:rsid w:val="00D540A8"/>
    <w:rsid w:val="00D54314"/>
    <w:rsid w:val="00D54459"/>
    <w:rsid w:val="00D546F0"/>
    <w:rsid w:val="00D5473B"/>
    <w:rsid w:val="00D54A3B"/>
    <w:rsid w:val="00D54F7E"/>
    <w:rsid w:val="00D550CB"/>
    <w:rsid w:val="00D55403"/>
    <w:rsid w:val="00D556ED"/>
    <w:rsid w:val="00D558E8"/>
    <w:rsid w:val="00D55D21"/>
    <w:rsid w:val="00D5651F"/>
    <w:rsid w:val="00D56C79"/>
    <w:rsid w:val="00D56E4A"/>
    <w:rsid w:val="00D57403"/>
    <w:rsid w:val="00D60AE1"/>
    <w:rsid w:val="00D60B9B"/>
    <w:rsid w:val="00D61AE9"/>
    <w:rsid w:val="00D61E17"/>
    <w:rsid w:val="00D62A93"/>
    <w:rsid w:val="00D62D7E"/>
    <w:rsid w:val="00D6315A"/>
    <w:rsid w:val="00D63585"/>
    <w:rsid w:val="00D63628"/>
    <w:rsid w:val="00D63C28"/>
    <w:rsid w:val="00D63D04"/>
    <w:rsid w:val="00D6464C"/>
    <w:rsid w:val="00D64DD7"/>
    <w:rsid w:val="00D65D82"/>
    <w:rsid w:val="00D66755"/>
    <w:rsid w:val="00D669C7"/>
    <w:rsid w:val="00D66A4A"/>
    <w:rsid w:val="00D67AFB"/>
    <w:rsid w:val="00D704DF"/>
    <w:rsid w:val="00D705AC"/>
    <w:rsid w:val="00D7095D"/>
    <w:rsid w:val="00D72188"/>
    <w:rsid w:val="00D7258D"/>
    <w:rsid w:val="00D725A8"/>
    <w:rsid w:val="00D72951"/>
    <w:rsid w:val="00D7298E"/>
    <w:rsid w:val="00D72E90"/>
    <w:rsid w:val="00D73D9B"/>
    <w:rsid w:val="00D74727"/>
    <w:rsid w:val="00D74CE8"/>
    <w:rsid w:val="00D7510A"/>
    <w:rsid w:val="00D75378"/>
    <w:rsid w:val="00D7592B"/>
    <w:rsid w:val="00D75A31"/>
    <w:rsid w:val="00D76107"/>
    <w:rsid w:val="00D77027"/>
    <w:rsid w:val="00D770CF"/>
    <w:rsid w:val="00D77301"/>
    <w:rsid w:val="00D77AE4"/>
    <w:rsid w:val="00D802BF"/>
    <w:rsid w:val="00D82821"/>
    <w:rsid w:val="00D83197"/>
    <w:rsid w:val="00D839BB"/>
    <w:rsid w:val="00D843EF"/>
    <w:rsid w:val="00D846CF"/>
    <w:rsid w:val="00D85972"/>
    <w:rsid w:val="00D8597D"/>
    <w:rsid w:val="00D85E22"/>
    <w:rsid w:val="00D87963"/>
    <w:rsid w:val="00D87A95"/>
    <w:rsid w:val="00D9049D"/>
    <w:rsid w:val="00D904D3"/>
    <w:rsid w:val="00D9094B"/>
    <w:rsid w:val="00D90B61"/>
    <w:rsid w:val="00D9134C"/>
    <w:rsid w:val="00D91B0B"/>
    <w:rsid w:val="00D91E39"/>
    <w:rsid w:val="00D92363"/>
    <w:rsid w:val="00D9250A"/>
    <w:rsid w:val="00D92F39"/>
    <w:rsid w:val="00D93154"/>
    <w:rsid w:val="00D93308"/>
    <w:rsid w:val="00D93D22"/>
    <w:rsid w:val="00D94A4B"/>
    <w:rsid w:val="00D94FFC"/>
    <w:rsid w:val="00D95626"/>
    <w:rsid w:val="00D9617C"/>
    <w:rsid w:val="00D961CA"/>
    <w:rsid w:val="00D96290"/>
    <w:rsid w:val="00D96D77"/>
    <w:rsid w:val="00D972C5"/>
    <w:rsid w:val="00DA0D89"/>
    <w:rsid w:val="00DA0DF9"/>
    <w:rsid w:val="00DA10DD"/>
    <w:rsid w:val="00DA16E8"/>
    <w:rsid w:val="00DA1D46"/>
    <w:rsid w:val="00DA3716"/>
    <w:rsid w:val="00DA3E2B"/>
    <w:rsid w:val="00DA3EFB"/>
    <w:rsid w:val="00DA4A82"/>
    <w:rsid w:val="00DA52ED"/>
    <w:rsid w:val="00DA5F00"/>
    <w:rsid w:val="00DA711E"/>
    <w:rsid w:val="00DA7638"/>
    <w:rsid w:val="00DA7C0D"/>
    <w:rsid w:val="00DB01B6"/>
    <w:rsid w:val="00DB0214"/>
    <w:rsid w:val="00DB0F2B"/>
    <w:rsid w:val="00DB1013"/>
    <w:rsid w:val="00DB10B2"/>
    <w:rsid w:val="00DB12D9"/>
    <w:rsid w:val="00DB154B"/>
    <w:rsid w:val="00DB1B44"/>
    <w:rsid w:val="00DB1B7C"/>
    <w:rsid w:val="00DB1BE5"/>
    <w:rsid w:val="00DB2739"/>
    <w:rsid w:val="00DB2DC0"/>
    <w:rsid w:val="00DB3336"/>
    <w:rsid w:val="00DB3739"/>
    <w:rsid w:val="00DB38B2"/>
    <w:rsid w:val="00DB43C9"/>
    <w:rsid w:val="00DB4463"/>
    <w:rsid w:val="00DB469E"/>
    <w:rsid w:val="00DB4A5E"/>
    <w:rsid w:val="00DB5322"/>
    <w:rsid w:val="00DB5830"/>
    <w:rsid w:val="00DB671A"/>
    <w:rsid w:val="00DB682D"/>
    <w:rsid w:val="00DB7084"/>
    <w:rsid w:val="00DB7261"/>
    <w:rsid w:val="00DC0095"/>
    <w:rsid w:val="00DC061D"/>
    <w:rsid w:val="00DC0D2E"/>
    <w:rsid w:val="00DC12B6"/>
    <w:rsid w:val="00DC12DD"/>
    <w:rsid w:val="00DC2252"/>
    <w:rsid w:val="00DC22F1"/>
    <w:rsid w:val="00DC2413"/>
    <w:rsid w:val="00DC24D7"/>
    <w:rsid w:val="00DC3036"/>
    <w:rsid w:val="00DC35E1"/>
    <w:rsid w:val="00DC39C1"/>
    <w:rsid w:val="00DC3A36"/>
    <w:rsid w:val="00DC3C02"/>
    <w:rsid w:val="00DC3C49"/>
    <w:rsid w:val="00DC3E9B"/>
    <w:rsid w:val="00DC630F"/>
    <w:rsid w:val="00DC6964"/>
    <w:rsid w:val="00DC74B4"/>
    <w:rsid w:val="00DC7EA0"/>
    <w:rsid w:val="00DD0911"/>
    <w:rsid w:val="00DD0CD2"/>
    <w:rsid w:val="00DD189D"/>
    <w:rsid w:val="00DD2F3B"/>
    <w:rsid w:val="00DD32B4"/>
    <w:rsid w:val="00DD32E5"/>
    <w:rsid w:val="00DD331D"/>
    <w:rsid w:val="00DD3EB6"/>
    <w:rsid w:val="00DD40FE"/>
    <w:rsid w:val="00DD4907"/>
    <w:rsid w:val="00DD4FBE"/>
    <w:rsid w:val="00DD4FF9"/>
    <w:rsid w:val="00DD50A7"/>
    <w:rsid w:val="00DD5246"/>
    <w:rsid w:val="00DD5EAF"/>
    <w:rsid w:val="00DD65AC"/>
    <w:rsid w:val="00DD6A33"/>
    <w:rsid w:val="00DD72FE"/>
    <w:rsid w:val="00DD73CB"/>
    <w:rsid w:val="00DD755E"/>
    <w:rsid w:val="00DE079E"/>
    <w:rsid w:val="00DE10FF"/>
    <w:rsid w:val="00DE19E2"/>
    <w:rsid w:val="00DE21AE"/>
    <w:rsid w:val="00DE21FF"/>
    <w:rsid w:val="00DE2CA4"/>
    <w:rsid w:val="00DE3609"/>
    <w:rsid w:val="00DE3B5A"/>
    <w:rsid w:val="00DE475C"/>
    <w:rsid w:val="00DE48BD"/>
    <w:rsid w:val="00DE56E6"/>
    <w:rsid w:val="00DE5B6B"/>
    <w:rsid w:val="00DE6A5B"/>
    <w:rsid w:val="00DE704C"/>
    <w:rsid w:val="00DE7290"/>
    <w:rsid w:val="00DE7647"/>
    <w:rsid w:val="00DE7A8A"/>
    <w:rsid w:val="00DE7BA7"/>
    <w:rsid w:val="00DE7C95"/>
    <w:rsid w:val="00DE7F56"/>
    <w:rsid w:val="00DF0054"/>
    <w:rsid w:val="00DF05B8"/>
    <w:rsid w:val="00DF0749"/>
    <w:rsid w:val="00DF0980"/>
    <w:rsid w:val="00DF0D77"/>
    <w:rsid w:val="00DF101C"/>
    <w:rsid w:val="00DF15A2"/>
    <w:rsid w:val="00DF170D"/>
    <w:rsid w:val="00DF1AD4"/>
    <w:rsid w:val="00DF3CEC"/>
    <w:rsid w:val="00DF410F"/>
    <w:rsid w:val="00DF468B"/>
    <w:rsid w:val="00DF4A3B"/>
    <w:rsid w:val="00DF50B9"/>
    <w:rsid w:val="00DF56FD"/>
    <w:rsid w:val="00DF6458"/>
    <w:rsid w:val="00DF690E"/>
    <w:rsid w:val="00DF6A0F"/>
    <w:rsid w:val="00DF7423"/>
    <w:rsid w:val="00DF7B07"/>
    <w:rsid w:val="00DF7B18"/>
    <w:rsid w:val="00DF7C19"/>
    <w:rsid w:val="00DF7EA2"/>
    <w:rsid w:val="00E00097"/>
    <w:rsid w:val="00E0092A"/>
    <w:rsid w:val="00E00C9A"/>
    <w:rsid w:val="00E00FC5"/>
    <w:rsid w:val="00E01197"/>
    <w:rsid w:val="00E013EE"/>
    <w:rsid w:val="00E01D47"/>
    <w:rsid w:val="00E01D59"/>
    <w:rsid w:val="00E01EEB"/>
    <w:rsid w:val="00E026CA"/>
    <w:rsid w:val="00E027DB"/>
    <w:rsid w:val="00E02A06"/>
    <w:rsid w:val="00E02D8E"/>
    <w:rsid w:val="00E0369C"/>
    <w:rsid w:val="00E03E53"/>
    <w:rsid w:val="00E0432F"/>
    <w:rsid w:val="00E04655"/>
    <w:rsid w:val="00E04B33"/>
    <w:rsid w:val="00E04FC3"/>
    <w:rsid w:val="00E05415"/>
    <w:rsid w:val="00E05928"/>
    <w:rsid w:val="00E06479"/>
    <w:rsid w:val="00E065EC"/>
    <w:rsid w:val="00E0660E"/>
    <w:rsid w:val="00E06B31"/>
    <w:rsid w:val="00E06CAF"/>
    <w:rsid w:val="00E076FF"/>
    <w:rsid w:val="00E07FD6"/>
    <w:rsid w:val="00E10254"/>
    <w:rsid w:val="00E10369"/>
    <w:rsid w:val="00E10473"/>
    <w:rsid w:val="00E10475"/>
    <w:rsid w:val="00E104F5"/>
    <w:rsid w:val="00E1062E"/>
    <w:rsid w:val="00E107BF"/>
    <w:rsid w:val="00E11019"/>
    <w:rsid w:val="00E113EB"/>
    <w:rsid w:val="00E116F1"/>
    <w:rsid w:val="00E11851"/>
    <w:rsid w:val="00E118EE"/>
    <w:rsid w:val="00E119C7"/>
    <w:rsid w:val="00E11D4E"/>
    <w:rsid w:val="00E12274"/>
    <w:rsid w:val="00E12693"/>
    <w:rsid w:val="00E133C5"/>
    <w:rsid w:val="00E13642"/>
    <w:rsid w:val="00E137F8"/>
    <w:rsid w:val="00E14254"/>
    <w:rsid w:val="00E14A5F"/>
    <w:rsid w:val="00E1585E"/>
    <w:rsid w:val="00E158CE"/>
    <w:rsid w:val="00E16143"/>
    <w:rsid w:val="00E16231"/>
    <w:rsid w:val="00E162E9"/>
    <w:rsid w:val="00E16777"/>
    <w:rsid w:val="00E17443"/>
    <w:rsid w:val="00E17E74"/>
    <w:rsid w:val="00E200B6"/>
    <w:rsid w:val="00E205E8"/>
    <w:rsid w:val="00E20644"/>
    <w:rsid w:val="00E208E9"/>
    <w:rsid w:val="00E2172E"/>
    <w:rsid w:val="00E21ADB"/>
    <w:rsid w:val="00E21CE8"/>
    <w:rsid w:val="00E2224F"/>
    <w:rsid w:val="00E22D99"/>
    <w:rsid w:val="00E233B8"/>
    <w:rsid w:val="00E246D1"/>
    <w:rsid w:val="00E2498B"/>
    <w:rsid w:val="00E254AB"/>
    <w:rsid w:val="00E25881"/>
    <w:rsid w:val="00E25A0B"/>
    <w:rsid w:val="00E2641D"/>
    <w:rsid w:val="00E26712"/>
    <w:rsid w:val="00E277DF"/>
    <w:rsid w:val="00E278EB"/>
    <w:rsid w:val="00E279C6"/>
    <w:rsid w:val="00E306C0"/>
    <w:rsid w:val="00E306C4"/>
    <w:rsid w:val="00E30730"/>
    <w:rsid w:val="00E312C7"/>
    <w:rsid w:val="00E3132D"/>
    <w:rsid w:val="00E31B87"/>
    <w:rsid w:val="00E325FA"/>
    <w:rsid w:val="00E3359B"/>
    <w:rsid w:val="00E341E2"/>
    <w:rsid w:val="00E354E6"/>
    <w:rsid w:val="00E35523"/>
    <w:rsid w:val="00E3567A"/>
    <w:rsid w:val="00E35DD5"/>
    <w:rsid w:val="00E36121"/>
    <w:rsid w:val="00E36CDC"/>
    <w:rsid w:val="00E3744B"/>
    <w:rsid w:val="00E37E6A"/>
    <w:rsid w:val="00E40142"/>
    <w:rsid w:val="00E40254"/>
    <w:rsid w:val="00E4103D"/>
    <w:rsid w:val="00E41152"/>
    <w:rsid w:val="00E41554"/>
    <w:rsid w:val="00E41691"/>
    <w:rsid w:val="00E41EAA"/>
    <w:rsid w:val="00E42740"/>
    <w:rsid w:val="00E42B41"/>
    <w:rsid w:val="00E42DF8"/>
    <w:rsid w:val="00E42E9E"/>
    <w:rsid w:val="00E42FCE"/>
    <w:rsid w:val="00E43C7B"/>
    <w:rsid w:val="00E44209"/>
    <w:rsid w:val="00E4449D"/>
    <w:rsid w:val="00E44881"/>
    <w:rsid w:val="00E45F9D"/>
    <w:rsid w:val="00E46206"/>
    <w:rsid w:val="00E46615"/>
    <w:rsid w:val="00E4672A"/>
    <w:rsid w:val="00E46ABA"/>
    <w:rsid w:val="00E47351"/>
    <w:rsid w:val="00E474C8"/>
    <w:rsid w:val="00E47556"/>
    <w:rsid w:val="00E47BB1"/>
    <w:rsid w:val="00E50373"/>
    <w:rsid w:val="00E50E30"/>
    <w:rsid w:val="00E50FDD"/>
    <w:rsid w:val="00E51861"/>
    <w:rsid w:val="00E51D78"/>
    <w:rsid w:val="00E52664"/>
    <w:rsid w:val="00E52B35"/>
    <w:rsid w:val="00E52DE1"/>
    <w:rsid w:val="00E534D0"/>
    <w:rsid w:val="00E535AB"/>
    <w:rsid w:val="00E5364B"/>
    <w:rsid w:val="00E53991"/>
    <w:rsid w:val="00E558FB"/>
    <w:rsid w:val="00E56A00"/>
    <w:rsid w:val="00E60444"/>
    <w:rsid w:val="00E60AA4"/>
    <w:rsid w:val="00E6143F"/>
    <w:rsid w:val="00E61AC0"/>
    <w:rsid w:val="00E627DD"/>
    <w:rsid w:val="00E62AD9"/>
    <w:rsid w:val="00E62C3D"/>
    <w:rsid w:val="00E633FF"/>
    <w:rsid w:val="00E637D6"/>
    <w:rsid w:val="00E63C13"/>
    <w:rsid w:val="00E646ED"/>
    <w:rsid w:val="00E64ADE"/>
    <w:rsid w:val="00E64BF0"/>
    <w:rsid w:val="00E650C6"/>
    <w:rsid w:val="00E655D1"/>
    <w:rsid w:val="00E659E8"/>
    <w:rsid w:val="00E65D3B"/>
    <w:rsid w:val="00E664A7"/>
    <w:rsid w:val="00E67159"/>
    <w:rsid w:val="00E671B6"/>
    <w:rsid w:val="00E671E7"/>
    <w:rsid w:val="00E67581"/>
    <w:rsid w:val="00E67706"/>
    <w:rsid w:val="00E67954"/>
    <w:rsid w:val="00E701B9"/>
    <w:rsid w:val="00E70E93"/>
    <w:rsid w:val="00E712CA"/>
    <w:rsid w:val="00E71309"/>
    <w:rsid w:val="00E715BB"/>
    <w:rsid w:val="00E72048"/>
    <w:rsid w:val="00E72D44"/>
    <w:rsid w:val="00E72F45"/>
    <w:rsid w:val="00E73B6B"/>
    <w:rsid w:val="00E74258"/>
    <w:rsid w:val="00E7617D"/>
    <w:rsid w:val="00E76668"/>
    <w:rsid w:val="00E76B6D"/>
    <w:rsid w:val="00E76BC2"/>
    <w:rsid w:val="00E76F98"/>
    <w:rsid w:val="00E77306"/>
    <w:rsid w:val="00E773F1"/>
    <w:rsid w:val="00E80B32"/>
    <w:rsid w:val="00E81134"/>
    <w:rsid w:val="00E811C2"/>
    <w:rsid w:val="00E81868"/>
    <w:rsid w:val="00E8212D"/>
    <w:rsid w:val="00E832E2"/>
    <w:rsid w:val="00E848E5"/>
    <w:rsid w:val="00E84AAD"/>
    <w:rsid w:val="00E85077"/>
    <w:rsid w:val="00E8512D"/>
    <w:rsid w:val="00E85134"/>
    <w:rsid w:val="00E85357"/>
    <w:rsid w:val="00E8555F"/>
    <w:rsid w:val="00E85C79"/>
    <w:rsid w:val="00E863FC"/>
    <w:rsid w:val="00E86B7F"/>
    <w:rsid w:val="00E87113"/>
    <w:rsid w:val="00E87292"/>
    <w:rsid w:val="00E87359"/>
    <w:rsid w:val="00E875E3"/>
    <w:rsid w:val="00E879D4"/>
    <w:rsid w:val="00E90641"/>
    <w:rsid w:val="00E9069A"/>
    <w:rsid w:val="00E91275"/>
    <w:rsid w:val="00E91600"/>
    <w:rsid w:val="00E916F0"/>
    <w:rsid w:val="00E91AD9"/>
    <w:rsid w:val="00E91F4E"/>
    <w:rsid w:val="00E927DF"/>
    <w:rsid w:val="00E9282F"/>
    <w:rsid w:val="00E9306D"/>
    <w:rsid w:val="00E9393C"/>
    <w:rsid w:val="00E93F01"/>
    <w:rsid w:val="00E94DAF"/>
    <w:rsid w:val="00E95261"/>
    <w:rsid w:val="00E95827"/>
    <w:rsid w:val="00E95D37"/>
    <w:rsid w:val="00E97D17"/>
    <w:rsid w:val="00EA00C8"/>
    <w:rsid w:val="00EA02AF"/>
    <w:rsid w:val="00EA1724"/>
    <w:rsid w:val="00EA18FA"/>
    <w:rsid w:val="00EA1A4A"/>
    <w:rsid w:val="00EA2A61"/>
    <w:rsid w:val="00EA2C9D"/>
    <w:rsid w:val="00EA2DC9"/>
    <w:rsid w:val="00EA32BF"/>
    <w:rsid w:val="00EA33B0"/>
    <w:rsid w:val="00EA3ACC"/>
    <w:rsid w:val="00EA3B3A"/>
    <w:rsid w:val="00EA45E4"/>
    <w:rsid w:val="00EA4E65"/>
    <w:rsid w:val="00EA5171"/>
    <w:rsid w:val="00EA5562"/>
    <w:rsid w:val="00EA6381"/>
    <w:rsid w:val="00EA6E42"/>
    <w:rsid w:val="00EA770F"/>
    <w:rsid w:val="00EB035B"/>
    <w:rsid w:val="00EB05E2"/>
    <w:rsid w:val="00EB08F7"/>
    <w:rsid w:val="00EB0A80"/>
    <w:rsid w:val="00EB1AC2"/>
    <w:rsid w:val="00EB2659"/>
    <w:rsid w:val="00EB2719"/>
    <w:rsid w:val="00EB2BDA"/>
    <w:rsid w:val="00EB343B"/>
    <w:rsid w:val="00EB3593"/>
    <w:rsid w:val="00EB3654"/>
    <w:rsid w:val="00EB3B22"/>
    <w:rsid w:val="00EB42DA"/>
    <w:rsid w:val="00EB524C"/>
    <w:rsid w:val="00EB6015"/>
    <w:rsid w:val="00EB676A"/>
    <w:rsid w:val="00EB6F79"/>
    <w:rsid w:val="00EB7BBE"/>
    <w:rsid w:val="00EB7CA4"/>
    <w:rsid w:val="00EB7D35"/>
    <w:rsid w:val="00EB7D96"/>
    <w:rsid w:val="00EC0042"/>
    <w:rsid w:val="00EC03A4"/>
    <w:rsid w:val="00EC08CC"/>
    <w:rsid w:val="00EC0CC2"/>
    <w:rsid w:val="00EC0E6D"/>
    <w:rsid w:val="00EC10D7"/>
    <w:rsid w:val="00EC1A16"/>
    <w:rsid w:val="00EC2619"/>
    <w:rsid w:val="00EC2650"/>
    <w:rsid w:val="00EC272C"/>
    <w:rsid w:val="00EC4A3E"/>
    <w:rsid w:val="00EC4EAA"/>
    <w:rsid w:val="00EC4FE6"/>
    <w:rsid w:val="00EC59B8"/>
    <w:rsid w:val="00EC5CF9"/>
    <w:rsid w:val="00EC5FA8"/>
    <w:rsid w:val="00EC7AD4"/>
    <w:rsid w:val="00ED08F5"/>
    <w:rsid w:val="00ED0B61"/>
    <w:rsid w:val="00ED16FA"/>
    <w:rsid w:val="00ED25A9"/>
    <w:rsid w:val="00ED262C"/>
    <w:rsid w:val="00ED28DA"/>
    <w:rsid w:val="00ED2A8A"/>
    <w:rsid w:val="00ED3567"/>
    <w:rsid w:val="00ED58B9"/>
    <w:rsid w:val="00ED7077"/>
    <w:rsid w:val="00ED75AC"/>
    <w:rsid w:val="00ED7A1C"/>
    <w:rsid w:val="00ED7A71"/>
    <w:rsid w:val="00ED7D09"/>
    <w:rsid w:val="00ED7D9B"/>
    <w:rsid w:val="00ED7F32"/>
    <w:rsid w:val="00EE0F68"/>
    <w:rsid w:val="00EE13EE"/>
    <w:rsid w:val="00EE15E3"/>
    <w:rsid w:val="00EE1B36"/>
    <w:rsid w:val="00EE1BE8"/>
    <w:rsid w:val="00EE2A22"/>
    <w:rsid w:val="00EE2F17"/>
    <w:rsid w:val="00EE435B"/>
    <w:rsid w:val="00EE49AA"/>
    <w:rsid w:val="00EE4FB6"/>
    <w:rsid w:val="00EE5306"/>
    <w:rsid w:val="00EE539F"/>
    <w:rsid w:val="00EE5D59"/>
    <w:rsid w:val="00EE6227"/>
    <w:rsid w:val="00EE66DA"/>
    <w:rsid w:val="00EE6D40"/>
    <w:rsid w:val="00EE7449"/>
    <w:rsid w:val="00EE74E6"/>
    <w:rsid w:val="00EE795F"/>
    <w:rsid w:val="00EF0984"/>
    <w:rsid w:val="00EF1AE0"/>
    <w:rsid w:val="00EF2764"/>
    <w:rsid w:val="00EF2999"/>
    <w:rsid w:val="00EF2F7B"/>
    <w:rsid w:val="00EF311B"/>
    <w:rsid w:val="00EF3EFD"/>
    <w:rsid w:val="00EF4B07"/>
    <w:rsid w:val="00EF5634"/>
    <w:rsid w:val="00EF57DB"/>
    <w:rsid w:val="00EF5D2B"/>
    <w:rsid w:val="00EF61E9"/>
    <w:rsid w:val="00EF68A3"/>
    <w:rsid w:val="00EF6B2B"/>
    <w:rsid w:val="00EF6E48"/>
    <w:rsid w:val="00EF7540"/>
    <w:rsid w:val="00EF7B8A"/>
    <w:rsid w:val="00EF7F4F"/>
    <w:rsid w:val="00F00A41"/>
    <w:rsid w:val="00F0112A"/>
    <w:rsid w:val="00F024BE"/>
    <w:rsid w:val="00F0295C"/>
    <w:rsid w:val="00F02F10"/>
    <w:rsid w:val="00F03518"/>
    <w:rsid w:val="00F04C0C"/>
    <w:rsid w:val="00F05DE9"/>
    <w:rsid w:val="00F0682C"/>
    <w:rsid w:val="00F06BB7"/>
    <w:rsid w:val="00F06DBC"/>
    <w:rsid w:val="00F06E29"/>
    <w:rsid w:val="00F07BF6"/>
    <w:rsid w:val="00F10405"/>
    <w:rsid w:val="00F1048F"/>
    <w:rsid w:val="00F10690"/>
    <w:rsid w:val="00F10E9A"/>
    <w:rsid w:val="00F11389"/>
    <w:rsid w:val="00F113A1"/>
    <w:rsid w:val="00F11C87"/>
    <w:rsid w:val="00F11E7C"/>
    <w:rsid w:val="00F129FB"/>
    <w:rsid w:val="00F12B5F"/>
    <w:rsid w:val="00F12BBF"/>
    <w:rsid w:val="00F13A0B"/>
    <w:rsid w:val="00F141FB"/>
    <w:rsid w:val="00F1476B"/>
    <w:rsid w:val="00F14A1F"/>
    <w:rsid w:val="00F1522A"/>
    <w:rsid w:val="00F1541E"/>
    <w:rsid w:val="00F159E8"/>
    <w:rsid w:val="00F15EE4"/>
    <w:rsid w:val="00F15FB5"/>
    <w:rsid w:val="00F16178"/>
    <w:rsid w:val="00F1684B"/>
    <w:rsid w:val="00F16C8B"/>
    <w:rsid w:val="00F17C4C"/>
    <w:rsid w:val="00F17D49"/>
    <w:rsid w:val="00F20CD9"/>
    <w:rsid w:val="00F20FE5"/>
    <w:rsid w:val="00F217B6"/>
    <w:rsid w:val="00F22458"/>
    <w:rsid w:val="00F234BC"/>
    <w:rsid w:val="00F23815"/>
    <w:rsid w:val="00F2397C"/>
    <w:rsid w:val="00F23A78"/>
    <w:rsid w:val="00F23A8C"/>
    <w:rsid w:val="00F245CB"/>
    <w:rsid w:val="00F24759"/>
    <w:rsid w:val="00F248AE"/>
    <w:rsid w:val="00F24A2F"/>
    <w:rsid w:val="00F24B43"/>
    <w:rsid w:val="00F24E5C"/>
    <w:rsid w:val="00F25B29"/>
    <w:rsid w:val="00F25C26"/>
    <w:rsid w:val="00F26089"/>
    <w:rsid w:val="00F26152"/>
    <w:rsid w:val="00F26609"/>
    <w:rsid w:val="00F26EAA"/>
    <w:rsid w:val="00F27AF2"/>
    <w:rsid w:val="00F27C88"/>
    <w:rsid w:val="00F27CCB"/>
    <w:rsid w:val="00F30131"/>
    <w:rsid w:val="00F3072C"/>
    <w:rsid w:val="00F3074A"/>
    <w:rsid w:val="00F30DEE"/>
    <w:rsid w:val="00F30E8E"/>
    <w:rsid w:val="00F30F2E"/>
    <w:rsid w:val="00F312C1"/>
    <w:rsid w:val="00F31710"/>
    <w:rsid w:val="00F31DEA"/>
    <w:rsid w:val="00F32336"/>
    <w:rsid w:val="00F32698"/>
    <w:rsid w:val="00F32753"/>
    <w:rsid w:val="00F330A4"/>
    <w:rsid w:val="00F347B5"/>
    <w:rsid w:val="00F35356"/>
    <w:rsid w:val="00F35DB1"/>
    <w:rsid w:val="00F3767B"/>
    <w:rsid w:val="00F3773F"/>
    <w:rsid w:val="00F37AFD"/>
    <w:rsid w:val="00F37B2B"/>
    <w:rsid w:val="00F40ED7"/>
    <w:rsid w:val="00F41287"/>
    <w:rsid w:val="00F41819"/>
    <w:rsid w:val="00F41A73"/>
    <w:rsid w:val="00F41CED"/>
    <w:rsid w:val="00F41F9C"/>
    <w:rsid w:val="00F42135"/>
    <w:rsid w:val="00F422B3"/>
    <w:rsid w:val="00F42397"/>
    <w:rsid w:val="00F42B1E"/>
    <w:rsid w:val="00F43308"/>
    <w:rsid w:val="00F4464A"/>
    <w:rsid w:val="00F44CB8"/>
    <w:rsid w:val="00F457B4"/>
    <w:rsid w:val="00F45B6D"/>
    <w:rsid w:val="00F45DDE"/>
    <w:rsid w:val="00F4613F"/>
    <w:rsid w:val="00F46323"/>
    <w:rsid w:val="00F4763C"/>
    <w:rsid w:val="00F47C4C"/>
    <w:rsid w:val="00F5028B"/>
    <w:rsid w:val="00F508FB"/>
    <w:rsid w:val="00F508FE"/>
    <w:rsid w:val="00F50FD7"/>
    <w:rsid w:val="00F51001"/>
    <w:rsid w:val="00F515DE"/>
    <w:rsid w:val="00F51696"/>
    <w:rsid w:val="00F51B53"/>
    <w:rsid w:val="00F52150"/>
    <w:rsid w:val="00F5275D"/>
    <w:rsid w:val="00F52A2E"/>
    <w:rsid w:val="00F52B4F"/>
    <w:rsid w:val="00F537A5"/>
    <w:rsid w:val="00F53D95"/>
    <w:rsid w:val="00F53E66"/>
    <w:rsid w:val="00F5464F"/>
    <w:rsid w:val="00F54891"/>
    <w:rsid w:val="00F563AE"/>
    <w:rsid w:val="00F56BF2"/>
    <w:rsid w:val="00F56D07"/>
    <w:rsid w:val="00F56E23"/>
    <w:rsid w:val="00F56FCD"/>
    <w:rsid w:val="00F57225"/>
    <w:rsid w:val="00F575BE"/>
    <w:rsid w:val="00F578A4"/>
    <w:rsid w:val="00F579B7"/>
    <w:rsid w:val="00F57DBF"/>
    <w:rsid w:val="00F6088B"/>
    <w:rsid w:val="00F60901"/>
    <w:rsid w:val="00F60FA1"/>
    <w:rsid w:val="00F61042"/>
    <w:rsid w:val="00F61073"/>
    <w:rsid w:val="00F614F9"/>
    <w:rsid w:val="00F61AD5"/>
    <w:rsid w:val="00F624DD"/>
    <w:rsid w:val="00F628AE"/>
    <w:rsid w:val="00F62A2C"/>
    <w:rsid w:val="00F62A4A"/>
    <w:rsid w:val="00F62E9E"/>
    <w:rsid w:val="00F639D0"/>
    <w:rsid w:val="00F63F0A"/>
    <w:rsid w:val="00F640FE"/>
    <w:rsid w:val="00F65A0B"/>
    <w:rsid w:val="00F65A55"/>
    <w:rsid w:val="00F6608E"/>
    <w:rsid w:val="00F669E3"/>
    <w:rsid w:val="00F66AB8"/>
    <w:rsid w:val="00F66C93"/>
    <w:rsid w:val="00F66CE6"/>
    <w:rsid w:val="00F67001"/>
    <w:rsid w:val="00F67196"/>
    <w:rsid w:val="00F67997"/>
    <w:rsid w:val="00F70088"/>
    <w:rsid w:val="00F70217"/>
    <w:rsid w:val="00F702E6"/>
    <w:rsid w:val="00F703C9"/>
    <w:rsid w:val="00F70BFE"/>
    <w:rsid w:val="00F7167D"/>
    <w:rsid w:val="00F71A3F"/>
    <w:rsid w:val="00F72142"/>
    <w:rsid w:val="00F723C8"/>
    <w:rsid w:val="00F72486"/>
    <w:rsid w:val="00F7301F"/>
    <w:rsid w:val="00F73BE3"/>
    <w:rsid w:val="00F73C3B"/>
    <w:rsid w:val="00F743EE"/>
    <w:rsid w:val="00F74778"/>
    <w:rsid w:val="00F74A4E"/>
    <w:rsid w:val="00F74BB3"/>
    <w:rsid w:val="00F762A6"/>
    <w:rsid w:val="00F762EC"/>
    <w:rsid w:val="00F7630C"/>
    <w:rsid w:val="00F76773"/>
    <w:rsid w:val="00F76F4C"/>
    <w:rsid w:val="00F76F5E"/>
    <w:rsid w:val="00F77046"/>
    <w:rsid w:val="00F77359"/>
    <w:rsid w:val="00F77D38"/>
    <w:rsid w:val="00F801BE"/>
    <w:rsid w:val="00F802EA"/>
    <w:rsid w:val="00F80A74"/>
    <w:rsid w:val="00F8155E"/>
    <w:rsid w:val="00F817DA"/>
    <w:rsid w:val="00F81B1E"/>
    <w:rsid w:val="00F82246"/>
    <w:rsid w:val="00F82769"/>
    <w:rsid w:val="00F83A19"/>
    <w:rsid w:val="00F83BC4"/>
    <w:rsid w:val="00F8463A"/>
    <w:rsid w:val="00F8485D"/>
    <w:rsid w:val="00F84A34"/>
    <w:rsid w:val="00F856EF"/>
    <w:rsid w:val="00F85DCE"/>
    <w:rsid w:val="00F86587"/>
    <w:rsid w:val="00F87702"/>
    <w:rsid w:val="00F8788E"/>
    <w:rsid w:val="00F9032C"/>
    <w:rsid w:val="00F90CF5"/>
    <w:rsid w:val="00F91863"/>
    <w:rsid w:val="00F918B9"/>
    <w:rsid w:val="00F920DF"/>
    <w:rsid w:val="00F9289F"/>
    <w:rsid w:val="00F928AF"/>
    <w:rsid w:val="00F9360F"/>
    <w:rsid w:val="00F9368C"/>
    <w:rsid w:val="00F93F36"/>
    <w:rsid w:val="00F94698"/>
    <w:rsid w:val="00F9472C"/>
    <w:rsid w:val="00F94740"/>
    <w:rsid w:val="00F9506E"/>
    <w:rsid w:val="00F954F0"/>
    <w:rsid w:val="00F955CE"/>
    <w:rsid w:val="00F967CB"/>
    <w:rsid w:val="00F9689D"/>
    <w:rsid w:val="00F96982"/>
    <w:rsid w:val="00F9718F"/>
    <w:rsid w:val="00F976B9"/>
    <w:rsid w:val="00F97789"/>
    <w:rsid w:val="00F97952"/>
    <w:rsid w:val="00F97A70"/>
    <w:rsid w:val="00FA0D15"/>
    <w:rsid w:val="00FA1597"/>
    <w:rsid w:val="00FA181D"/>
    <w:rsid w:val="00FA20C3"/>
    <w:rsid w:val="00FA2D86"/>
    <w:rsid w:val="00FA4318"/>
    <w:rsid w:val="00FA5D78"/>
    <w:rsid w:val="00FA5FE3"/>
    <w:rsid w:val="00FA69D9"/>
    <w:rsid w:val="00FA7298"/>
    <w:rsid w:val="00FA73AC"/>
    <w:rsid w:val="00FA7A0A"/>
    <w:rsid w:val="00FA7F83"/>
    <w:rsid w:val="00FB0031"/>
    <w:rsid w:val="00FB020F"/>
    <w:rsid w:val="00FB02DA"/>
    <w:rsid w:val="00FB04C7"/>
    <w:rsid w:val="00FB0AC3"/>
    <w:rsid w:val="00FB0DB2"/>
    <w:rsid w:val="00FB10BB"/>
    <w:rsid w:val="00FB1F49"/>
    <w:rsid w:val="00FB1F99"/>
    <w:rsid w:val="00FB2AB7"/>
    <w:rsid w:val="00FB2CC8"/>
    <w:rsid w:val="00FB2CF8"/>
    <w:rsid w:val="00FB3122"/>
    <w:rsid w:val="00FB3599"/>
    <w:rsid w:val="00FB3649"/>
    <w:rsid w:val="00FB3F24"/>
    <w:rsid w:val="00FB46C0"/>
    <w:rsid w:val="00FB548C"/>
    <w:rsid w:val="00FB5687"/>
    <w:rsid w:val="00FB5840"/>
    <w:rsid w:val="00FB6005"/>
    <w:rsid w:val="00FB6114"/>
    <w:rsid w:val="00FB6266"/>
    <w:rsid w:val="00FB62BB"/>
    <w:rsid w:val="00FB6485"/>
    <w:rsid w:val="00FB6AF0"/>
    <w:rsid w:val="00FB6EC7"/>
    <w:rsid w:val="00FB70FE"/>
    <w:rsid w:val="00FB7785"/>
    <w:rsid w:val="00FC037B"/>
    <w:rsid w:val="00FC070F"/>
    <w:rsid w:val="00FC14A1"/>
    <w:rsid w:val="00FC1987"/>
    <w:rsid w:val="00FC2722"/>
    <w:rsid w:val="00FC2CAF"/>
    <w:rsid w:val="00FC2FFA"/>
    <w:rsid w:val="00FC393A"/>
    <w:rsid w:val="00FC3AE8"/>
    <w:rsid w:val="00FC4361"/>
    <w:rsid w:val="00FC4CFA"/>
    <w:rsid w:val="00FC5A7C"/>
    <w:rsid w:val="00FC5C34"/>
    <w:rsid w:val="00FC6082"/>
    <w:rsid w:val="00FC7620"/>
    <w:rsid w:val="00FD008C"/>
    <w:rsid w:val="00FD0A30"/>
    <w:rsid w:val="00FD0E00"/>
    <w:rsid w:val="00FD18BA"/>
    <w:rsid w:val="00FD1CC5"/>
    <w:rsid w:val="00FD2836"/>
    <w:rsid w:val="00FD2B28"/>
    <w:rsid w:val="00FD36B1"/>
    <w:rsid w:val="00FD38BA"/>
    <w:rsid w:val="00FD3AC3"/>
    <w:rsid w:val="00FD3C38"/>
    <w:rsid w:val="00FD45F6"/>
    <w:rsid w:val="00FD50E0"/>
    <w:rsid w:val="00FD52A1"/>
    <w:rsid w:val="00FD6090"/>
    <w:rsid w:val="00FD663D"/>
    <w:rsid w:val="00FD67C7"/>
    <w:rsid w:val="00FD6D30"/>
    <w:rsid w:val="00FE0101"/>
    <w:rsid w:val="00FE052F"/>
    <w:rsid w:val="00FE0617"/>
    <w:rsid w:val="00FE066C"/>
    <w:rsid w:val="00FE1206"/>
    <w:rsid w:val="00FE154D"/>
    <w:rsid w:val="00FE233F"/>
    <w:rsid w:val="00FE2702"/>
    <w:rsid w:val="00FE29A7"/>
    <w:rsid w:val="00FE2A77"/>
    <w:rsid w:val="00FE2B20"/>
    <w:rsid w:val="00FE2C08"/>
    <w:rsid w:val="00FE317E"/>
    <w:rsid w:val="00FE36AB"/>
    <w:rsid w:val="00FE4009"/>
    <w:rsid w:val="00FE486F"/>
    <w:rsid w:val="00FE4883"/>
    <w:rsid w:val="00FE5839"/>
    <w:rsid w:val="00FE60F1"/>
    <w:rsid w:val="00FE6177"/>
    <w:rsid w:val="00FE6315"/>
    <w:rsid w:val="00FE6CDA"/>
    <w:rsid w:val="00FE7AF2"/>
    <w:rsid w:val="00FE7B57"/>
    <w:rsid w:val="00FE7BE1"/>
    <w:rsid w:val="00FF0C16"/>
    <w:rsid w:val="00FF1A69"/>
    <w:rsid w:val="00FF262B"/>
    <w:rsid w:val="00FF3990"/>
    <w:rsid w:val="00FF3F14"/>
    <w:rsid w:val="00FF472B"/>
    <w:rsid w:val="00FF5986"/>
    <w:rsid w:val="00FF59B2"/>
    <w:rsid w:val="00FF5F55"/>
    <w:rsid w:val="00FF6BE1"/>
    <w:rsid w:val="00FF767B"/>
    <w:rsid w:val="00FF77C9"/>
    <w:rsid w:val="00FF7B28"/>
    <w:rsid w:val="00FF7D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4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title">
    <w:name w:val="sp_title"/>
    <w:basedOn w:val="a"/>
    <w:rsid w:val="00285E39"/>
    <w:pPr>
      <w:widowControl/>
      <w:spacing w:before="100" w:beforeAutospacing="1" w:after="100" w:afterAutospacing="1"/>
      <w:jc w:val="left"/>
    </w:pPr>
    <w:rPr>
      <w:rFonts w:ascii="宋体" w:eastAsia="宋体" w:hAnsi="宋体" w:cs="宋体"/>
      <w:kern w:val="0"/>
      <w:sz w:val="24"/>
      <w:szCs w:val="24"/>
    </w:rPr>
  </w:style>
  <w:style w:type="paragraph" w:customStyle="1" w:styleId="text-tag">
    <w:name w:val="text-tag"/>
    <w:basedOn w:val="a"/>
    <w:rsid w:val="00285E39"/>
    <w:pPr>
      <w:widowControl/>
      <w:spacing w:before="100" w:beforeAutospacing="1" w:after="100" w:afterAutospacing="1"/>
      <w:jc w:val="left"/>
    </w:pPr>
    <w:rPr>
      <w:rFonts w:ascii="宋体" w:eastAsia="宋体" w:hAnsi="宋体" w:cs="宋体"/>
      <w:kern w:val="0"/>
      <w:sz w:val="24"/>
      <w:szCs w:val="24"/>
    </w:rPr>
  </w:style>
  <w:style w:type="paragraph" w:customStyle="1" w:styleId="canread">
    <w:name w:val="canread"/>
    <w:basedOn w:val="a"/>
    <w:rsid w:val="00285E39"/>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285E39"/>
    <w:rPr>
      <w:b/>
      <w:bCs/>
    </w:rPr>
  </w:style>
  <w:style w:type="paragraph" w:styleId="a4">
    <w:name w:val="Balloon Text"/>
    <w:basedOn w:val="a"/>
    <w:link w:val="Char"/>
    <w:uiPriority w:val="99"/>
    <w:semiHidden/>
    <w:unhideWhenUsed/>
    <w:rsid w:val="00285E39"/>
    <w:rPr>
      <w:sz w:val="18"/>
      <w:szCs w:val="18"/>
    </w:rPr>
  </w:style>
  <w:style w:type="character" w:customStyle="1" w:styleId="Char">
    <w:name w:val="批注框文本 Char"/>
    <w:basedOn w:val="a0"/>
    <w:link w:val="a4"/>
    <w:uiPriority w:val="99"/>
    <w:semiHidden/>
    <w:rsid w:val="00285E3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910039">
      <w:bodyDiv w:val="1"/>
      <w:marLeft w:val="0"/>
      <w:marRight w:val="0"/>
      <w:marTop w:val="0"/>
      <w:marBottom w:val="0"/>
      <w:divBdr>
        <w:top w:val="none" w:sz="0" w:space="0" w:color="auto"/>
        <w:left w:val="none" w:sz="0" w:space="0" w:color="auto"/>
        <w:bottom w:val="none" w:sz="0" w:space="0" w:color="auto"/>
        <w:right w:val="none" w:sz="0" w:space="0" w:color="auto"/>
      </w:divBdr>
      <w:divsChild>
        <w:div w:id="176109589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张宏宇-东湖区发改委-收发员</dc:creator>
  <cp:keywords/>
  <dc:description/>
  <cp:lastModifiedBy>张宏宇-东湖区发改委-收发员</cp:lastModifiedBy>
  <cp:revision>2</cp:revision>
  <cp:lastPrinted>2022-05-10T02:21:00Z</cp:lastPrinted>
  <dcterms:created xsi:type="dcterms:W3CDTF">2022-05-10T02:20:00Z</dcterms:created>
  <dcterms:modified xsi:type="dcterms:W3CDTF">2022-05-10T02:21:00Z</dcterms:modified>
</cp:coreProperties>
</file>