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附表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u w:val="single"/>
          <w:lang w:val="en-US" w:eastAsia="zh-CN" w:bidi="ar"/>
        </w:rPr>
        <w:t xml:space="preserve">东湖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区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u w:val="single"/>
          <w:lang w:val="en-US" w:eastAsia="zh-CN" w:bidi="ar"/>
        </w:rPr>
        <w:t xml:space="preserve">2021 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 年第（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三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）季度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生活饮用水龙头水监测结果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填报单位（公章）：南昌市东湖区疾控中心  填 报 人： 刘田田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单 位 负 责 人： 赵玉静           填报时间2021年9月29日 </w:t>
      </w:r>
    </w:p>
    <w:tbl>
      <w:tblPr>
        <w:tblStyle w:val="3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721"/>
        <w:gridCol w:w="1796"/>
        <w:gridCol w:w="1676"/>
        <w:gridCol w:w="1122"/>
        <w:gridCol w:w="918"/>
        <w:gridCol w:w="851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序号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检测点位置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检测指标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检测单位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第一季度检测结果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不合格指标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采样日期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是否合格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江西财经大学地下水池（青山路校区）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总大肠菌群、耐热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大肠菌群、大肠埃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希氏菌、菌落总数、砷、镉、铬（六价）、铅、汞、硒、氰化物、氟化物、硝酸盐（以 N 计）、三氯甲烷、四氯化碳、色度、浑浊度、臭和味、肉眼可见物、pH 、铝、铁、锰、铜、锌、氯化物、溶解性总固体、总硬度、耗氧量、挥发酚类、阴离子合成洗涤剂、余氯、氨氮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9月9日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江西省人民医院门诊大楼水池水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9月9日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东湖区疾控中心一楼水龙头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9月6日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江西师范大学校医内科（青山湖校区）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9月6日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中国农业银行江西省分行负一楼地下水箱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9月9日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南昌大学第一附属医院门诊</w:t>
            </w:r>
            <w:r>
              <w:rPr>
                <w:rFonts w:hint="eastAsia" w:ascii="宋体" w:hAnsi="宋体" w:eastAsia="宋体"/>
                <w:b w:val="0"/>
                <w:w w:val="100"/>
                <w:sz w:val="21"/>
                <w:lang w:val="en-US" w:eastAsia="zh-CN"/>
              </w:rPr>
              <w:t>8楼水龙头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南昌市东湖区疾控中心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9月6日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无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1A25"/>
    <w:rsid w:val="05BA2C3A"/>
    <w:rsid w:val="077D2674"/>
    <w:rsid w:val="093B7EBC"/>
    <w:rsid w:val="10C12EB5"/>
    <w:rsid w:val="15BD1A25"/>
    <w:rsid w:val="1B1A3A75"/>
    <w:rsid w:val="1C1A6FEC"/>
    <w:rsid w:val="29B55AAD"/>
    <w:rsid w:val="4D502564"/>
    <w:rsid w:val="62560905"/>
    <w:rsid w:val="67696E48"/>
    <w:rsid w:val="6ADD69A2"/>
    <w:rsid w:val="6CDE6966"/>
    <w:rsid w:val="78B57075"/>
    <w:rsid w:val="7CB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2020-04-01T02:57:00Z</dcterms:created>
  <dc:creator>Sweety</dc:creator>
  <cp:lastModifiedBy>Administrator</cp:lastModifiedBy>
  <cp:lastPrinted>2020-12-31T07:59:00Z</cp:lastPrinted>
  <dcterms:modified xsi:type="dcterms:W3CDTF">2021-09-30T08:34:20Z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A9F0959B25C04604BADD9F814E44B91A</vt:lpwstr>
  </property>
</Properties>
</file>