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pStyle w:val="3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2024年南昌市东湖区公共就业服务招聘活动项目验收表</w:t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承办机构（盖章）：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验收时间：    月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83"/>
        <w:gridCol w:w="1125"/>
        <w:gridCol w:w="9"/>
        <w:gridCol w:w="5"/>
        <w:gridCol w:w="871"/>
        <w:gridCol w:w="5"/>
        <w:gridCol w:w="797"/>
        <w:gridCol w:w="282"/>
        <w:gridCol w:w="975"/>
        <w:gridCol w:w="1228"/>
        <w:gridCol w:w="9"/>
        <w:gridCol w:w="216"/>
        <w:gridCol w:w="763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招聘活动名称</w:t>
            </w:r>
          </w:p>
        </w:tc>
        <w:tc>
          <w:tcPr>
            <w:tcW w:w="3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30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举办时间</w:t>
            </w:r>
          </w:p>
        </w:tc>
        <w:tc>
          <w:tcPr>
            <w:tcW w:w="1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月   日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举办地点</w:t>
            </w:r>
          </w:p>
        </w:tc>
        <w:tc>
          <w:tcPr>
            <w:tcW w:w="205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举办形式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线上</w:t>
            </w: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 xml:space="preserve">   线下</w:t>
            </w: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活动类型</w:t>
            </w:r>
          </w:p>
        </w:tc>
        <w:tc>
          <w:tcPr>
            <w:tcW w:w="3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用人单位数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到会单位数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招聘岗位数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需求学历及年龄层次</w:t>
            </w:r>
          </w:p>
        </w:tc>
        <w:tc>
          <w:tcPr>
            <w:tcW w:w="305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线下招聘活动入场求职人数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线下招聘意向签约人数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线上招聘活动投递简历数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线上招聘意向签约人数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1.线上活动开展情况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2.线下会场布置情况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3.企业邀约和岗位征集情况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4.线下活动开展情况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5.后勤保障情况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6.人员投入和执行情况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7.学子参与情况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8.宣传情况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9.其他需要记录的情况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验收资材提供人签名</w:t>
            </w:r>
          </w:p>
        </w:tc>
        <w:tc>
          <w:tcPr>
            <w:tcW w:w="59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就业服务科验收 意见</w:t>
            </w:r>
          </w:p>
        </w:tc>
        <w:tc>
          <w:tcPr>
            <w:tcW w:w="71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验收确认签名</w:t>
            </w:r>
          </w:p>
        </w:tc>
        <w:tc>
          <w:tcPr>
            <w:tcW w:w="71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15"/>
                <w:szCs w:val="15"/>
                <w:vertAlign w:val="baseline"/>
                <w:lang w:val="en-US" w:eastAsia="zh-CN"/>
              </w:rPr>
              <w:t>备注：本表格按2024年南昌市东湖区公共就业服务招聘活动服务合同要求制定。</w:t>
            </w: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OTIyNDY2NDBlMTcxNjM4MTUzODNmMjhlMDM0OTEifQ=="/>
  </w:docVars>
  <w:rsids>
    <w:rsidRoot w:val="75123D30"/>
    <w:rsid w:val="751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spacing w:after="120" w:afterLines="0" w:afterAutospacing="0" w:line="500" w:lineRule="exact"/>
      <w:ind w:firstLine="420"/>
    </w:pPr>
    <w:rPr>
      <w:rFonts w:ascii="Calibri" w:hAnsi="Calibri" w:eastAsia="宋体" w:cs="Times New Roman"/>
      <w:sz w:val="28"/>
      <w:szCs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2024-04-02T07:27:00Z</dcterms:created>
  <dc:creator>WPS_1665398565</dc:creator>
  <cp:lastModifiedBy>WPS_1665398565</cp:lastModifiedBy>
  <dcterms:modified xsi:type="dcterms:W3CDTF">2024-04-02T07:28:11Z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DE2FF6CF65384487BB6FCE5553061DC1_11</vt:lpwstr>
  </property>
</Properties>
</file>